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2.1 Elmi metod</w:t>
      </w:r>
    </w:p>
    <w:p>
      <w:pPr>
        <w:keepNext/>
        <w:widowControl/>
      </w:pPr>
      <w:r>
        <w:rPr>
          <w:sz w:val="20"/>
        </w:rPr>
        <w:t>2 Bilik elm və ölçmə</w:t>
      </w:r>
    </w:p>
    <w:p>
      <w:pPr>
        <w:keepNext/>
        <w:widowControl/>
      </w:pPr>
      <w:r>
        <w:rPr>
          <w:sz w:val="20"/>
        </w:rPr>
        <w:t>Dövr: təxminən 1000–1600-cü illər — İbn əl-Heysəmdən Bekon, Qaliley və Dekarta uzanan inkişaf | Əsas şəxslər: İbn əl-Heysəm — optikaya dair tədqiqatları, təxminən 1021-ci il; Frensis Bekon, Qalileo Qaliley və Rene Dekart</w:t>
      </w:r>
    </w:p>
    <w:p>
      <w:pPr>
        <w:widowControl/>
      </w:pPr>
      <w:r>
        <w:t>Elmi metod bir suala cavab axtararkən müşahidə aparmaq, fərziyyə irəli sürmək və onu dəlillərlə yoxlamaqdır. Əldə olunan nəticələr fərziyyəyə uyğun gəlmirsə, ona yenidən baxmaq lazımdır. Bu yanaşma insanın öyrənmək marağını başqalarının da yoxlaya və davam etdirə bildiyi tədqiqata çevirdi.</w:t>
      </w:r>
    </w:p>
    <w:p>
      <w:pPr>
        <w:pStyle w:val="Heading1"/>
        <w:widowControl/>
      </w:pPr>
      <w:r>
        <w:t>Əsas məlumatlar</w:t>
      </w:r>
    </w:p>
    <w:p>
      <w:pPr>
        <w:pStyle w:val="ListBullet"/>
        <w:widowControl/>
      </w:pPr>
      <w:r>
        <w:t>Elmi metodun kökləri qədim müşahidələrə və orta əsrlərdə işıqla aparılan təcrübələrə gedib çıxır.</w:t>
      </w:r>
    </w:p>
    <w:p>
      <w:pPr>
        <w:pStyle w:val="ListBullet"/>
        <w:widowControl/>
      </w:pPr>
      <w:r>
        <w:t>İbn əl-Heysəm işıq və görmə haqqında irəli sürülən fikirləri təcrübə ilə yoxlamağın vacibliyini vurğulayırdı.</w:t>
      </w:r>
    </w:p>
    <w:p>
      <w:pPr>
        <w:pStyle w:val="ListBullet"/>
        <w:widowControl/>
      </w:pPr>
      <w:r>
        <w:t>Yeni dövrün başlanğıcında Qaliley, Bekon və Dekart müşahidəyə, təcrübəyə və əsaslandırılmış mühakiməyə söykənən elmin inkişafına təsir göstərdilər.</w:t>
      </w:r>
    </w:p>
    <w:p>
      <w:pPr>
        <w:pStyle w:val="ListBullet"/>
        <w:widowControl/>
      </w:pPr>
      <w:r>
        <w:t>Hipotez yoxlamaq mümkün olan fərziyyədir. Onun hansı nəticələrlə təkzib oluna biləcəyi aydın olmalıdır.</w:t>
      </w:r>
    </w:p>
    <w:p>
      <w:pPr>
        <w:pStyle w:val="ListBullet"/>
        <w:widowControl/>
      </w:pPr>
      <w:r>
        <w:t>Alimlərin bir-birinin işini qiymətləndirməsi, üsul və nəticələrin başqaları tərəfindən yoxlanması elmi araşdırmanı açıq müzakirəyə çıxarır.</w:t>
      </w:r>
    </w:p>
    <w:p>
      <w:pPr>
        <w:pStyle w:val="Heading1"/>
        <w:widowControl/>
      </w:pPr>
      <w:r>
        <w:t>Bu nədir?</w:t>
      </w:r>
    </w:p>
    <w:p>
      <w:pPr>
        <w:pStyle w:val="Heading1"/>
        <w:widowControl/>
      </w:pPr>
      <w:r>
        <w:t>Elmi metod hər məsələyə eyni qaydada tətbiq olunan dəyişməz təlimat deyil. O, bir-birini tamamlayan müxtəlif araşdırma üsullarını əhatə edir.</w:t>
      </w:r>
    </w:p>
    <w:p>
      <w:pPr>
        <w:pStyle w:val="Heading1"/>
        <w:widowControl/>
      </w:pPr>
      <w:r>
        <w:t>Tədqiqatçı bir hadisəni müşahidə edir, onu izah edə biləcək fərziyyə irəli sürür, sonra ölçmə və təcrübələrlə bu izahı yoxlayır. Məqsəd yalnız fərziyyəni təsdiqləyən nəticələr axtarmaq deyil, onun harada yanlış çıxa biləcəyini də araşdırmaqdır. Nəticələr fərziyyə ilə uzlaşmırsa, onu dəyişmək və ya ondan imtina etmək lazım gəlir.</w:t>
      </w:r>
    </w:p>
    <w:p>
      <w:pPr>
        <w:pStyle w:val="Heading1"/>
        <w:widowControl/>
      </w:pPr>
      <w:r>
        <w:t>İşin necə aparıldığı da açıqlanır ki, başqa tədqiqatçılar nəticələri yoxlaya, mümkün olduqda təcrübəni təkrarlaya bilsinlər. Elmi qənaəti şəxsi fikirdən fərqləndirən əsas cəhətlərdən biri budur.</w:t>
      </w:r>
    </w:p>
    <w:p>
      <w:pPr>
        <w:pStyle w:val="Heading1"/>
        <w:widowControl/>
      </w:pPr>
      <w:r>
        <w:t>Kim yaradıb?</w:t>
      </w:r>
    </w:p>
    <w:p>
      <w:pPr>
        <w:pStyle w:val="Heading1"/>
        <w:widowControl/>
      </w:pPr>
      <w:r>
        <w:t>Elmi metod bir nəfərin ixtirası deyil. Müxtəlif dövrlərdə yaşamış alimlərin işi və təcrübəsi ilə formalaşıb.</w:t>
      </w:r>
    </w:p>
    <w:p>
      <w:pPr>
        <w:pStyle w:val="Heading1"/>
        <w:widowControl/>
      </w:pPr>
      <w:r>
        <w:t>Aristotel müşahidələr aparır, öyrəndiklərini qruplaşdırırdı. Sonrakı dövrlərdə isə irəli sürülən izahları sınaqdan keçirməyə daha çox əhəmiyyət verildi. Təxminən 1000-ci illərdə İslam dünyasında çalışan İbn əl-Heysəm işıq haqqında fikirlərin təcrübə ilə yoxlanmasını vacib sayırdı.</w:t>
      </w:r>
    </w:p>
    <w:p>
      <w:pPr>
        <w:pStyle w:val="Heading1"/>
        <w:widowControl/>
      </w:pPr>
      <w:r>
        <w:t>Yeni dövrün başlanğıcında Avropada Qaliley hərəkəti ölçüb araşdırır, Frensis Bekon faktların ardıcıl və sistemli toplanmasını müdafiə edir, Rene Dekart isə aydın və əsaslandırılmış mühakimənin əhəmiyyətini vurğulayırdı. Beləliklə, elmi metod bir şəxsin hazır şəkildə yaratdığı qayda deyil, uzun müddət ərzində formalaşmış tədqiqat ənənəsidir.</w:t>
      </w:r>
    </w:p>
    <w:p>
      <w:pPr>
        <w:pStyle w:val="Heading1"/>
        <w:widowControl/>
      </w:pPr>
      <w:r>
        <w:t>Nə vaxt və necə yaranıb?</w:t>
      </w:r>
    </w:p>
    <w:p>
      <w:pPr>
        <w:pStyle w:val="Heading1"/>
        <w:widowControl/>
      </w:pPr>
      <w:r>
        <w:t>Avropada XVI–XVII əsrlər bu inkişafın mühüm mərhələsi oldu. Teleskoplar müşahidə imkanlarını genişləndirdi, çap kitabları və yeni elmi akademiyalar isə alimlərin nəticələrini bir-biri ilə müqayisə etməsini asanlaşdırdı.</w:t>
      </w:r>
    </w:p>
    <w:p>
      <w:pPr>
        <w:pStyle w:val="Heading1"/>
        <w:widowControl/>
      </w:pPr>
      <w:r>
        <w:t>Dini mübahisələr, ticarət əlaqələri və ölçü cihazlarına artan etibar da bu prosesdə rol oynadı. Bununla belə, dəlillərə əsaslanmaq və fikirləri yoxlamaq ənənəsi başqa bölgələrdə tibbdə, astronomiyada və optikada artıq mövcud idi.</w:t>
      </w:r>
    </w:p>
    <w:p>
      <w:pPr>
        <w:pStyle w:val="Heading1"/>
        <w:widowControl/>
      </w:pPr>
      <w:r>
        <w:t>Təbiət qanunlarını riyazi ifadələrlə göstərmək və bu ifadələrin gerçək hadisələrə uyğunluğunu başqalarının da yoxlaya bilməsi fikri getdikcə gücləndi.</w:t>
      </w:r>
    </w:p>
    <w:p>
      <w:pPr>
        <w:pStyle w:val="Heading1"/>
        <w:widowControl/>
      </w:pPr>
      <w:r>
        <w:t>Elm üçün əhəmiyyəti</w:t>
      </w:r>
    </w:p>
    <w:p>
      <w:pPr>
        <w:pStyle w:val="Heading1"/>
        <w:widowControl/>
      </w:pPr>
      <w:r>
        <w:t>Elmi metod insanın görmək istədiyini həqiqət kimi qəbul etməsi ehtimalını azaltmağa kömək edir. Bir izah nə qədər inandırıcı səslənsə də, onun doğruluğunu yalnız buna əsasən qəbul etmək olmaz. Dəlillərin həmin izahı dəstəkləyib-dəstəkləmədiyi yoxlanmalıdır.</w:t>
      </w:r>
    </w:p>
    <w:p>
      <w:pPr>
        <w:pStyle w:val="Heading1"/>
        <w:widowControl/>
      </w:pPr>
      <w:r>
        <w:t>Nəzarətli təcrübədə şərait elə qurulur ki, nəticəyə hansı amilin təsir etdiyini ayırd etmək mümkün olsun. Sonralar statistika çoxlu və bir-birindən fərqli məlumatlar arasında qanunauyğunluqları tapmağa, nəticələrin nə dərəcədə etibarlı olduğunu qiymətləndirməyə kömək etdi.</w:t>
      </w:r>
    </w:p>
    <w:p>
      <w:pPr>
        <w:pStyle w:val="Heading1"/>
        <w:widowControl/>
      </w:pPr>
      <w:r>
        <w:t>Peyvəndlərin, mühərriklərin və iqlim modellərinin təkmilləşdirilməsi də bu yanaşmaya söykənir: mövcud bilik son söz sayılmır, səhv ehtimalı nəzərə alınır və nəticələr yenidən yoxlanır.</w:t>
      </w:r>
    </w:p>
    <w:p>
      <w:pPr>
        <w:pStyle w:val="Heading1"/>
        <w:widowControl/>
      </w:pPr>
      <w:r>
        <w:t>Sonrakı inkişafa təsiri</w:t>
      </w:r>
    </w:p>
    <w:p>
      <w:pPr>
        <w:pStyle w:val="Heading1"/>
        <w:widowControl/>
      </w:pPr>
      <w:r>
        <w:t>Laboratoriyalar, elmi jurnallar və universitetlər bu araşdırma ənənələrinin inkişafında mühüm yer tutdu. Mühəndislikdə də layihəni hazırlamaq, sınaqdan keçirmək və nəticəyə görə düzəliş etmək işin əsas mərhələlərinə çevrildi.</w:t>
      </w:r>
    </w:p>
    <w:p>
      <w:pPr>
        <w:pStyle w:val="Heading1"/>
        <w:widowControl/>
      </w:pPr>
      <w:r>
        <w:t>Xəstəliklərin mikroblarla əlaqəsini izah edən nəzəriyyə, genetika və hesablama sahələri irəli sürülən fikirlərin yoxlanması sayəsində inkişaf etdi.</w:t>
      </w:r>
    </w:p>
    <w:p>
      <w:pPr>
        <w:pStyle w:val="Heading1"/>
        <w:widowControl/>
      </w:pPr>
      <w:r>
        <w:t>Müqayisə üçün uyğun şəraitin yaradılmaması, üsul və nəticələrin açıqlanmaması, dəlillər əksini göstərdiyi halda əvvəlki qənaətdən əl çəkilməməsi tədqiqatın etibarlılığını zəiflədir. Ancaq fərziyyənin sınaqda doğrulanmaması öz-özlüyündə pis tədqiqat demək deyil: belə nəticə də hansı izahın işləmədiyini göstərərək elmin irəliləməsinə kömək edə bilər.</w:t>
      </w:r>
    </w:p>
    <w:p>
      <w:pPr>
        <w:pStyle w:val="Heading1"/>
        <w:widowControl/>
      </w:pPr>
      <w:r>
        <w:t>İnsan həyatını necə dəyişib?</w:t>
      </w:r>
    </w:p>
    <w:p>
      <w:pPr>
        <w:pStyle w:val="Heading1"/>
        <w:widowControl/>
      </w:pPr>
      <w:r>
        <w:t>Bu gün körpü tikilərkən, dərman hazırlanarkən və hava proqnozu verilərkən yoxlanmış biliklərdən istifadə olunmasını gözləyirik.</w:t>
      </w:r>
    </w:p>
    <w:p>
      <w:pPr>
        <w:pStyle w:val="Heading1"/>
        <w:widowControl/>
      </w:pPr>
      <w:r>
        <w:t>Elmi metod bir fikri yalnız onu söyləyənin nüfuzuna görə qəbul etməmək, dəlilini də soruşmaq vərdişini gücləndirdi. Bu yanaşma hər yerdə ardıcıl tətbiq olunmasa da, səhvləri üzə çıxarmaq və biliklərimizi düzəltmək üçün ən güclü vasitələrimizdən biridir.</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Stanford Encyclopedia of Philosophy. 'Scientific Method.' </w:t>
      </w:r>
      <w:hyperlink r:id="rId9">
        <w:r>
          <w:rPr>
            <w:sz w:val="20"/>
          </w:rPr>
          <w:t>https://plato.stanford.edu/entries/scientific-method/</w:t>
        </w:r>
      </w:hyperlink>
      <w:r>
        <w:rPr>
          <w:sz w:val="20"/>
        </w:rPr>
      </w:r>
    </w:p>
    <w:p>
      <w:pPr>
        <w:widowControl/>
      </w:pPr>
      <w:r>
        <w:rPr>
          <w:sz w:val="20"/>
        </w:rPr>
        <w:t xml:space="preserve">2. Encyclopaedia Britannica. 'Scientific method.' </w:t>
      </w:r>
      <w:hyperlink r:id="rId10">
        <w:r>
          <w:rPr>
            <w:sz w:val="20"/>
          </w:rPr>
          <w:t>https://www.britannica.com/science/scientific-method</w:t>
        </w:r>
      </w:hyperlink>
      <w:r>
        <w:rPr>
          <w:sz w:val="20"/>
        </w:rPr>
      </w:r>
    </w:p>
    <w:p>
      <w:pPr>
        <w:pStyle w:val="Heading2"/>
        <w:widowControl/>
      </w:pPr>
      <w:r>
        <w:rPr>
          <w:sz w:val="20"/>
        </w:rPr>
        <w:t>Muzey arxiv və kitabxana materialları</w:t>
      </w:r>
    </w:p>
    <w:p>
      <w:pPr>
        <w:widowControl/>
      </w:pPr>
      <w:r>
        <w:rPr>
          <w:sz w:val="20"/>
        </w:rPr>
        <w:t xml:space="preserve">1. Royal Society. History of science and experimental tradition. </w:t>
      </w:r>
      <w:hyperlink r:id="rId11">
        <w:r>
          <w:rPr>
            <w:sz w:val="20"/>
          </w:rPr>
          <w:t>https://royalsociety.org/about-us/history/</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lato.stanford.edu/entries/scientific-method/" TargetMode="External"/><Relationship Id="rId10" Type="http://schemas.openxmlformats.org/officeDocument/2006/relationships/hyperlink" Target="https://www.britannica.com/science/scientific-method" TargetMode="External"/><Relationship Id="rId11" Type="http://schemas.openxmlformats.org/officeDocument/2006/relationships/hyperlink" Target="https://royalsociety.org/about-us/history/"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metod</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