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2.10 Metrik sistem</w:t>
      </w:r>
    </w:p>
    <w:p>
      <w:pPr>
        <w:keepNext/>
        <w:widowControl/>
      </w:pPr>
      <w:r>
        <w:rPr>
          <w:sz w:val="20"/>
        </w:rPr>
        <w:t>2 Bilik elm və ölçmə</w:t>
      </w:r>
    </w:p>
    <w:p>
      <w:pPr>
        <w:keepNext/>
        <w:widowControl/>
      </w:pPr>
      <w:r>
        <w:rPr>
          <w:sz w:val="20"/>
        </w:rPr>
        <w:t>Dövr: 1790-cı illərdə Fransa inqilabı zamanı aparılan ölçü islahatları; sonralar Beynəlxalq Vahidlər Sisteminin yaradılması və təkmilləşdirilməsi | Əsas iştirakçılar: Fransa Elmlər Akademiyasının komitələri, Beynəlxalq Çəki və Ölçülər Bürosu (BIPM) və Beynəlxalq Vahidlər Sistemi (SI) üzrə mütəxəssislər</w:t>
      </w:r>
    </w:p>
    <w:p>
      <w:pPr>
        <w:widowControl/>
      </w:pPr>
      <w:r>
        <w:t>Metrik sistem uzunluğu, kütləni və digər kəmiyyətləri bir-biri ilə əlaqəli vahidlərlə ölçməyə imkan verdi. Metr, kiloqram və başqa vahidlər arasında onluq qayda ilə keçid ölçüb-hesablamağı asanlaşdırdı. Bölgədən-bölgəyə dəyişən yerli ölçülərin yerini tədricən elm və ticarətdə hamının eyni cür başa düşdüyü vahidlər tutdu.</w:t>
      </w:r>
    </w:p>
    <w:p>
      <w:pPr>
        <w:pStyle w:val="Heading1"/>
        <w:widowControl/>
      </w:pPr>
      <w:r>
        <w:t>Əsas məlumatlar</w:t>
      </w:r>
    </w:p>
    <w:p>
      <w:pPr>
        <w:pStyle w:val="ListBullet"/>
        <w:widowControl/>
      </w:pPr>
      <w:r>
        <w:t>Fransa inqilabı dövründə bölgədən-bölgəyə fərqlənən uzunluq, çəki və həcm ölçülərini vahid sistemlə əvəz etmək qarşıya məqsəd qoyulmuşdu.</w:t>
      </w:r>
    </w:p>
    <w:p>
      <w:pPr>
        <w:pStyle w:val="ListBullet"/>
        <w:widowControl/>
      </w:pPr>
      <w:r>
        <w:t>Metrin ilkin tərifi Yer meridianının uzunluğunun müəyyən hissəsinə əsaslanırdı. Bunun üçün 1790-cı illərdə yerölçmə işləri aparıldı.</w:t>
      </w:r>
    </w:p>
    <w:p>
      <w:pPr>
        <w:pStyle w:val="ListBullet"/>
        <w:widowControl/>
      </w:pPr>
      <w:r>
        <w:t>«Kilo-», «milli-» və digər ön şəkilçilər vahidin neçə dəfə böyüdüyünü və ya kiçildiyini göstərərək hesablamaları asanlaşdırdı.</w:t>
      </w:r>
    </w:p>
    <w:p>
      <w:pPr>
        <w:pStyle w:val="ListBullet"/>
        <w:widowControl/>
      </w:pPr>
      <w:r>
        <w:t>Metr və kiloqram bir dövrdə metal etalonlarla müəyyən edilirdi. Sonralar onların tərifləri təbiətin fiziki sabitlərinə əsaslandırıldı.</w:t>
      </w:r>
    </w:p>
    <w:p>
      <w:pPr>
        <w:pStyle w:val="ListBullet"/>
        <w:widowControl/>
      </w:pPr>
      <w:r>
        <w:t>Dünyanın böyük hissəsində ticarət və təhsildə metrik sistemdən və ya SI ilə uyğun vahidlərdən istifadə olunur.</w:t>
      </w:r>
    </w:p>
    <w:p>
      <w:pPr>
        <w:pStyle w:val="Heading1"/>
        <w:widowControl/>
      </w:pPr>
      <w:r>
        <w:t>Bu nədir?</w:t>
      </w:r>
    </w:p>
    <w:p>
      <w:pPr>
        <w:pStyle w:val="Heading1"/>
        <w:widowControl/>
      </w:pPr>
      <w:r>
        <w:t>Metrik sistem vahidlər arasında əsasən 10-un qüvvətlərinə görə keçid edilən ölçü sistemidir. Məsələn, bir metr 1000 millimetrə, bir kilometr isə 1000 metrə bərabərdir. Beləliklə, hər ölçü üçün ayrıca çevirmə qaydasını əzbərləmək əvəzinə, 10-a, 100-ə, 1000-ə vurmaq və ya bölmək kifayət edir.</w:t>
      </w:r>
    </w:p>
    <w:p>
      <w:pPr>
        <w:pStyle w:val="Heading1"/>
        <w:widowControl/>
      </w:pPr>
      <w:r>
        <w:t>Müasir Beynəlxalq Vahidlər Sistemi fransızca adının qısaltması ilə SI adlanır. Buraya metr, kiloqram və saniyə ilə yanaşı, elektrik cərəyanını ölçən amper, temperaturu ölçən kelvin, maddə miqdarını ölçən mol və işıq şiddətini ölçən kandela da daxildir. Vahidlərin tərifləri fiziki sabitlərə əsaslanır.</w:t>
      </w:r>
    </w:p>
    <w:p>
      <w:pPr>
        <w:pStyle w:val="Heading1"/>
        <w:widowControl/>
      </w:pPr>
      <w:r>
        <w:t>Bu sistem sayəsində bazarda, laboratoriyada və xəritə üzərində aparılan ölçmələr ortaq qaydaya söykənir. Bir-birini tanımayan insanlar belə eyni vahidlərlə ölçüb nəticələrini müqayisə edə bilirlər.</w:t>
      </w:r>
    </w:p>
    <w:p>
      <w:pPr>
        <w:pStyle w:val="Heading1"/>
        <w:widowControl/>
      </w:pPr>
      <w:r>
        <w:t>Kim yaradıb?</w:t>
      </w:r>
    </w:p>
    <w:p>
      <w:pPr>
        <w:pStyle w:val="Heading1"/>
        <w:widowControl/>
      </w:pPr>
      <w:r>
        <w:t>Metrik sistem bir nəfərin ixtirası deyil. O, Fransa inqilabı dövründə alimlərin və dövlət qurumlarının birgə işi nəticəsində yaradılıb. Elmi işlərə Fransa Elmlər Akademiyasının komitələri rəhbərlik edirdi.</w:t>
      </w:r>
    </w:p>
    <w:p>
      <w:pPr>
        <w:pStyle w:val="Heading1"/>
        <w:widowControl/>
      </w:pPr>
      <w:r>
        <w:t>Delambr və Meşen metri müəyyənləşdirmək üçün Yer meridianının bir hissəsini ölçdülər. Kimyaçılar və dəqiq cihazlar hazırlayan ustalar isə kütlə etalonları — digər ölçmələr üçün nümunə götürülən ölçü vasitələri — üzərində çalışırdılar.</w:t>
      </w:r>
    </w:p>
    <w:p>
      <w:pPr>
        <w:pStyle w:val="Heading1"/>
        <w:widowControl/>
      </w:pPr>
      <w:r>
        <w:t>Sonrakı nəsillər Beynəlxalq Çəki və Ölçülər Bürosunda və milli laboratoriyalarda ölçmələrin dəqiqliyini artırdılar. Zamanla vahidlərin tərifləri fiziki sabitlərə bağlandı; XXI əsrdə bu istiqamətdə mühüm yeniliklər edildi.</w:t>
      </w:r>
    </w:p>
    <w:p>
      <w:pPr>
        <w:pStyle w:val="Heading1"/>
        <w:widowControl/>
      </w:pPr>
      <w:r>
        <w:t>Ölçü qaydaları vahidləşdikcə yerli ölçülərə nəzarət edənlərin müstəsna mövqeyi zəiflədi, beynəlxalq qurumların məsuliyyəti isə artdı.</w:t>
      </w:r>
    </w:p>
    <w:p>
      <w:pPr>
        <w:pStyle w:val="Heading1"/>
        <w:widowControl/>
      </w:pPr>
      <w:r>
        <w:t>Nə vaxt və necə yaranıb?</w:t>
      </w:r>
    </w:p>
    <w:p>
      <w:pPr>
        <w:pStyle w:val="Heading1"/>
        <w:widowControl/>
      </w:pPr>
      <w:r>
        <w:t>1790-cı illərdə Fransada dövlət və cəmiyyət həyatını daha məntiqli, vahid qaydalarla qurmaq cəhdlərinin bir hissəsi kimi onluq ölçü sistemi qanunla qəbul edildi. Ancaq yeni vahidlərin gündəlik həyata daxil olması dərhal baş vermədi. Fransanın özündə belə insanları bu ölçülərə alışdırmaq və onların tətbiqini təmin etmək onilliklər çəkdi.</w:t>
      </w:r>
    </w:p>
    <w:p>
      <w:pPr>
        <w:pStyle w:val="Heading1"/>
        <w:widowControl/>
      </w:pPr>
      <w:r>
        <w:t>XIX əsrdə qonşu dövlətlər də metrik sistemə keçməyə başladılar. Beynəlxalq müqavilələr, ticarət və sənaye sərgiləri metr və kiloqramın yayılmasına kömək etdi.</w:t>
      </w:r>
    </w:p>
    <w:p>
      <w:pPr>
        <w:pStyle w:val="Heading1"/>
        <w:widowControl/>
      </w:pPr>
      <w:r>
        <w:t>1960-cı ildə Beynəlxalq Vahidlər Sistemi qəbul olundu. Sonrakı yeniliklər vahidlərin təriflərini daha dəqiq etdi, onluq quruluş isə saxlanıldı. Bəzi ölkələrdə köhnə ölçülər gündəlik istifadədə qalsa da, metrik sistem elmdə ortaq ölçü dilinə çevrildi. Bu dəyişiklik bir fərmanla başa çatmadı; uzun uyğunlaşma dövrü tələb etdi.</w:t>
      </w:r>
    </w:p>
    <w:p>
      <w:pPr>
        <w:pStyle w:val="Heading1"/>
        <w:widowControl/>
      </w:pPr>
      <w:r>
        <w:t>Elm üçün əhəmiyyəti</w:t>
      </w:r>
    </w:p>
    <w:p>
      <w:pPr>
        <w:pStyle w:val="Heading1"/>
        <w:widowControl/>
      </w:pPr>
      <w:r>
        <w:t>Ortaq vahidlər müxtəlif laboratoriyalarda aparılan təcrübələrin nəticələrini müqayisə etməyə imkan verir. Metr və saniyə hər yerdə eyni kəmiyyəti ifadə edirsə, bir alim başqa alimin ölçməsini yoxlaya bilər.</w:t>
      </w:r>
    </w:p>
    <w:p>
      <w:pPr>
        <w:pStyle w:val="Heading1"/>
        <w:widowControl/>
      </w:pPr>
      <w:r>
        <w:t>Onluq quruluş vahidlər arasında keçidi asanlaşdırır və çevirmə səhvlərini azaldır. Hesablamada işlədilən vahidlərin bir-birinə uyğun olub-olmadığını yoxlamaq da daha rahat olur.</w:t>
      </w:r>
    </w:p>
    <w:p>
      <w:pPr>
        <w:pStyle w:val="Heading1"/>
        <w:widowControl/>
      </w:pPr>
      <w:r>
        <w:t>Vahidləri təbii ölçülərə, maddi etalonlara və daha sonra fiziki sabitlərə əsaslandırmaq metrologiyanın — ölçmə haqqında elmin — inkişafında mühüm yer tutdu. Məqsəd harada və nə vaxt aparılmasından asılı olmayaraq, etibarlı və bir-biri ilə müqayisə edilə bilən ölçmələr əldə etmək idi.</w:t>
      </w:r>
    </w:p>
    <w:p>
      <w:pPr>
        <w:pStyle w:val="Heading1"/>
        <w:widowControl/>
      </w:pPr>
      <w:r>
        <w:t>Spektroskopiyada, elektronikada və kimyada cihazların göstərişləri etalonlarla müqayisə edilərək yoxlanır və lazım gəldikdə tənzimlənir. Bu yoxlamaların qəbul olunmuş ölçü etalonları ilə əlaqəsi izlənə bilməlidir. Ortaq vahidlər həmin işin sistemli aparılmasına şərait yaradır.</w:t>
      </w:r>
    </w:p>
    <w:p>
      <w:pPr>
        <w:pStyle w:val="Heading1"/>
        <w:widowControl/>
      </w:pPr>
      <w:r>
        <w:t>Sonrakı inkişafa təsiri</w:t>
      </w:r>
    </w:p>
    <w:p>
      <w:pPr>
        <w:pStyle w:val="Heading1"/>
        <w:widowControl/>
      </w:pPr>
      <w:r>
        <w:t>Müxtəlif ölkələrdə hazırlanan hissələrin bir-birinə uyğun gəlməsi, dərman dozalarının düzgün göstərilməsi və hava məlumatlarının müqayisəsi üçün ölçü vahidlərini düzgün başa düşmək vacibdir.</w:t>
      </w:r>
    </w:p>
    <w:p>
      <w:pPr>
        <w:pStyle w:val="Heading1"/>
        <w:widowControl/>
      </w:pPr>
      <w:r>
        <w:t>Mühəndislik çertyojlarında, Beynəlxalq Standartlaşdırma Təşkilatının — ISO-nun — standartlarında və elmi nəşrlərdə əsasən SI vahidlərindən istifadə olunur. Rəqəmsal sensorlar da çox vaxt nəticələri bu vahidlərlə göstərir. Proqramlar vahidləri bir-birinə çevirə bilsə də, fərqli sistemlərin qarışdırılması yenə səhvlərə yol aça bilər.</w:t>
      </w:r>
    </w:p>
    <w:p>
      <w:pPr>
        <w:pStyle w:val="Heading1"/>
        <w:widowControl/>
      </w:pPr>
      <w:r>
        <w:t>Kosmik uçuşlarda və yüksək enerji fizikasında əlaqəli, dəqiq müəyyənləşdirilmiş vahidlər zəruridir. Kiloqramın Plank sabitinə əsaslanan tərifi göstərir ki, sistemin elmi əsası təkmilləşsə də, gündəlik istifadədə əlverişli olan onluq qayda dəyişmədən qala bilər.</w:t>
      </w:r>
    </w:p>
    <w:p>
      <w:pPr>
        <w:pStyle w:val="Heading1"/>
        <w:widowControl/>
      </w:pPr>
      <w:r>
        <w:t>İnsan həyatını necə dəyişib?</w:t>
      </w:r>
    </w:p>
    <w:p>
      <w:pPr>
        <w:pStyle w:val="Heading1"/>
        <w:widowControl/>
      </w:pPr>
      <w:r>
        <w:t>Dükançılar və məktəblilər əvvəldən tanıdıqları kəmiyyətləri yeni vahidlərlə ifadə etməyi öyrəndilər. Yemək reseptlərində, yol nişanlarında və insanın boyunu ölçərkən işlədilən vahidlər dəyişdi. Bir litr hər yerdə eyni həcmi bildirdikdə ölkələr arasında alğı-satqı aparmaq asanlaşdı.</w:t>
      </w:r>
    </w:p>
    <w:p>
      <w:pPr>
        <w:pStyle w:val="Heading1"/>
        <w:widowControl/>
      </w:pPr>
      <w:r>
        <w:t>İki ölçü sisteminin yanaşı işlədildiyi yerlərdə isə qarışıqlıq qalır. Vahidlərin səhv çevrilməsi maddi itkiyə, nadir hallarda isə insan həyatını təhlükəyə atan nəticələrə səbəb ola bilər.</w:t>
      </w:r>
    </w:p>
    <w:p>
      <w:pPr>
        <w:pStyle w:val="Heading1"/>
        <w:widowControl/>
      </w:pPr>
      <w:r>
        <w:t>Bununla belə, metrik sistem dünyanın böyük hissəsində gündəlik həyatın adi bir hissəsinə çevrilib. Bazarda malı düzgün ölçməkdən tibbdə dozanı aydın göstərməyə qədər bir çox iş bu ortaq ölçü qaydalarına söykənir.</w:t>
      </w:r>
    </w:p>
    <w:p>
      <w:pPr>
        <w:pStyle w:val="Heading1"/>
        <w:widowControl/>
      </w:pPr>
      <w:r>
        <w:t>Mənbələr və istinadlar</w:t>
      </w:r>
    </w:p>
    <w:p>
      <w:pPr>
        <w:pStyle w:val="Heading2"/>
        <w:widowControl/>
      </w:pPr>
      <w:r>
        <w:rPr>
          <w:sz w:val="20"/>
        </w:rPr>
        <w:t>Kitablar və əsas elmi əsərlər</w:t>
      </w:r>
    </w:p>
    <w:p>
      <w:pPr>
        <w:widowControl/>
      </w:pPr>
      <w:r>
        <w:rPr>
          <w:sz w:val="20"/>
        </w:rPr>
        <w:t>1. Alder, Ken. The Measure of All Things. New York: Free Press, 2002.</w:t>
      </w:r>
    </w:p>
    <w:p>
      <w:pPr>
        <w:pStyle w:val="Heading2"/>
        <w:widowControl/>
      </w:pPr>
      <w:r>
        <w:rPr>
          <w:sz w:val="20"/>
        </w:rPr>
        <w:t>Qurumların materialları və ensiklopedik mənbələr</w:t>
      </w:r>
    </w:p>
    <w:p>
      <w:pPr>
        <w:widowControl/>
      </w:pPr>
      <w:r>
        <w:rPr>
          <w:sz w:val="20"/>
        </w:rPr>
        <w:t xml:space="preserve">1. Encyclopaedia Britannica. 'Metric system.' </w:t>
      </w:r>
      <w:hyperlink r:id="rId9">
        <w:r>
          <w:rPr>
            <w:sz w:val="20"/>
          </w:rPr>
          <w:t>https://www.britannica.com/science/metric-system</w:t>
        </w:r>
      </w:hyperlink>
      <w:r>
        <w:rPr>
          <w:sz w:val="20"/>
        </w:rPr>
      </w:r>
    </w:p>
    <w:p>
      <w:pPr>
        <w:widowControl/>
      </w:pPr>
      <w:r>
        <w:rPr>
          <w:sz w:val="20"/>
        </w:rPr>
        <w:t xml:space="preserve">2. BIPM. The International System of Units (SI). </w:t>
      </w:r>
      <w:hyperlink r:id="rId10">
        <w:r>
          <w:rPr>
            <w:sz w:val="20"/>
          </w:rPr>
          <w:t>https://www.bipm.org/en/measurement-units</w:t>
        </w:r>
      </w:hyperlink>
      <w:r>
        <w:rPr>
          <w:sz w:val="20"/>
        </w:rPr>
      </w:r>
    </w:p>
    <w:p>
      <w:pPr>
        <w:pStyle w:val="Heading2"/>
        <w:widowControl/>
      </w:pPr>
      <w:r>
        <w:rPr>
          <w:sz w:val="20"/>
        </w:rPr>
        <w:t>Kosmik agentliklər laboratoriyalar və elmi təşkilatlar</w:t>
      </w:r>
    </w:p>
    <w:p>
      <w:pPr>
        <w:widowControl/>
      </w:pPr>
      <w:r>
        <w:rPr>
          <w:sz w:val="20"/>
        </w:rPr>
        <w:t xml:space="preserve">1. NIST. Metric (SI) resources. </w:t>
      </w:r>
      <w:hyperlink r:id="rId11">
        <w:r>
          <w:rPr>
            <w:sz w:val="20"/>
          </w:rPr>
          <w:t>https://www.nist.gov/pml/owm/metric-si</w:t>
        </w:r>
      </w:hyperlink>
      <w:r>
        <w:rPr>
          <w:sz w:val="20"/>
        </w:rPr>
      </w:r>
    </w:p>
    <w:p>
      <w:pPr>
        <w:pStyle w:val="Heading2"/>
        <w:widowControl/>
      </w:pPr>
      <w:r>
        <w:rPr>
          <w:sz w:val="20"/>
        </w:rPr>
        <w:t>Muzey arxiv və kitabxana materialları</w:t>
      </w:r>
    </w:p>
    <w:p>
      <w:pPr>
        <w:widowControl/>
      </w:pPr>
      <w:r>
        <w:rPr>
          <w:sz w:val="20"/>
        </w:rPr>
        <w:t xml:space="preserve">1. Musee des Arts et Metiers (Paris). Historic metric standards. </w:t>
      </w:r>
      <w:hyperlink r:id="rId12">
        <w:r>
          <w:rPr>
            <w:sz w:val="20"/>
          </w:rPr>
          <w:t>https://www.arts-et-metiers.net/</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etric-system" TargetMode="External"/><Relationship Id="rId10" Type="http://schemas.openxmlformats.org/officeDocument/2006/relationships/hyperlink" Target="https://www.bipm.org/en/measurement-units" TargetMode="External"/><Relationship Id="rId11" Type="http://schemas.openxmlformats.org/officeDocument/2006/relationships/hyperlink" Target="https://www.nist.gov/pml/owm/metric-si" TargetMode="External"/><Relationship Id="rId12" Type="http://schemas.openxmlformats.org/officeDocument/2006/relationships/hyperlink" Target="https://www.arts-et-metiers.net/"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Metrik sistem</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