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3.14 Tikiş maşını</w:t>
      </w:r>
    </w:p>
    <w:p>
      <w:pPr>
        <w:keepNext/>
        <w:widowControl/>
      </w:pPr>
      <w:r>
        <w:rPr>
          <w:sz w:val="20"/>
        </w:rPr>
        <w:t>3 Sənaye enerji və nəqliyyat</w:t>
      </w:r>
    </w:p>
    <w:p>
      <w:pPr>
        <w:keepNext/>
        <w:widowControl/>
      </w:pPr>
      <w:r>
        <w:rPr>
          <w:sz w:val="20"/>
        </w:rPr>
        <w:t>Dövr: təxminən 1790–1860-cı illər — ilk patentlərdən evlərdə və fabriklərdə istifadə olunan işlək maşınlaradək inkişaf | Əsas şəxslər: Tomas Seynt; Bartelemi Timonye; Uolter Hant; Elias Hou; İsaak Zinger; müxtəlif mexanizmlər üçün patent almış digər ixtiraçılar</w:t>
      </w:r>
    </w:p>
    <w:p>
      <w:pPr>
        <w:widowControl/>
      </w:pPr>
      <w:r>
        <w:t>Tikiş maşını iynə və sapın hərəkətini əlaqələndirərək parçanı əl ilə tikildiyindən qat-qat sürətli tikir. Bu qurğu hazır geyim sənayesinin inkişafına təkan verdi, həm emalatxana və fabriklərdə, həm də evlərdə tikiş işini dəyişdirdi.</w:t>
      </w:r>
    </w:p>
    <w:p>
      <w:pPr>
        <w:pStyle w:val="Heading1"/>
        <w:widowControl/>
      </w:pPr>
      <w:r>
        <w:t>Əsas məlumatlar</w:t>
      </w:r>
    </w:p>
    <w:p>
      <w:pPr>
        <w:pStyle w:val="ListBullet"/>
        <w:widowControl/>
      </w:pPr>
      <w:r>
        <w:t>Tikiş maşınının ilk layihələri XVIII əsrin sonlarında və XIX əsrin əvvəllərində meydana çıxdı.</w:t>
      </w:r>
    </w:p>
    <w:p>
      <w:pPr>
        <w:pStyle w:val="ListBullet"/>
        <w:widowControl/>
      </w:pPr>
      <w:r>
        <w:t>Timonyenin zəncirvari tikiş maşınları 1830-cu illərdə Fransada bəzi dərzilərin zorakı etirazları ilə qarşılaşdı.</w:t>
      </w:r>
    </w:p>
    <w:p>
      <w:pPr>
        <w:pStyle w:val="ListBullet"/>
        <w:widowControl/>
      </w:pPr>
      <w:r>
        <w:t>Elias Hounun 1846-cı ildə patentləşdirdiyi iki saplı tikiş mexanizmi və Zingerin satış üsulları tikiş maşınlarının yayılmasına kömək etdi.</w:t>
      </w:r>
    </w:p>
    <w:p>
      <w:pPr>
        <w:pStyle w:val="ListBullet"/>
        <w:widowControl/>
      </w:pPr>
      <w:r>
        <w:t>Əsas patentlərdən birgə istifadə barədə razılaşmalar patent sahibləri arasındakı mübahisələrin bir qismini həll etdi.</w:t>
      </w:r>
    </w:p>
    <w:p>
      <w:pPr>
        <w:pStyle w:val="ListBullet"/>
        <w:widowControl/>
      </w:pPr>
      <w:r>
        <w:t>Fabriklərdə və evlərdə tikiş maşınlarından istifadə geyim istehsalını sürətləndirdi, dəbin yenilənməsinə və tikişlə məşğul olan insanların iş şəraitinə təsir göstərdi.</w:t>
      </w:r>
    </w:p>
    <w:p>
      <w:pPr>
        <w:pStyle w:val="Heading1"/>
        <w:widowControl/>
      </w:pPr>
      <w:r>
        <w:t>Bu nədir?</w:t>
      </w:r>
    </w:p>
    <w:p>
      <w:pPr>
        <w:pStyle w:val="Heading1"/>
        <w:widowControl/>
      </w:pPr>
      <w:r>
        <w:t>Tikiş maşını iynənin, sapın və tikişin növündən asılı olaraq məkik və ya ilmətutanın hərəkətini bir-birinə uyğunlaşdıran qurğudur. Bu hissələr müəyyən ardıcıllıqla işləyərək tikiş yaradır.</w:t>
      </w:r>
    </w:p>
    <w:p>
      <w:pPr>
        <w:pStyle w:val="Heading1"/>
        <w:widowControl/>
      </w:pPr>
      <w:r>
        <w:t>Mexanizmi ayaqla işlədilən pedal və ya elektrik mühərriki hərəkətə gətirir. Dişli parçaötürücü parçanı irəli aparır, basıcı ayaq isə onu yerində saxlayır. Beləliklə, iynə hər dəfə parçanın növbəti hissəsinə batır.</w:t>
      </w:r>
    </w:p>
    <w:p>
      <w:pPr>
        <w:pStyle w:val="Heading1"/>
        <w:widowControl/>
      </w:pPr>
      <w:r>
        <w:t>Məkikli və zəncirvari tikişlər möhkəmliyinə, elastikliyinə və sərf olunan sapın miqdarına görə fərqlənir. Maşın eyni hərəkəti sürətlə və ardıcıl təkrarladığı üçün uzun tikişləri əl ilə tikməkdən daha qısa vaxtda yerinə yetirir.</w:t>
      </w:r>
    </w:p>
    <w:p>
      <w:pPr>
        <w:pStyle w:val="Heading1"/>
        <w:widowControl/>
      </w:pPr>
      <w:r>
        <w:t>Kim yaradıb?</w:t>
      </w:r>
    </w:p>
    <w:p>
      <w:pPr>
        <w:pStyle w:val="Heading1"/>
        <w:widowControl/>
      </w:pPr>
      <w:r>
        <w:t>Tikiş maşınını bir nəfər icad etməyib. Onun inkişafında müxtəlif ustaların və ixtiraçıların payı var. Tomas Seynt ilk layihələrdən birini hazırladı, Bartelemi Timonye işlək zəncirvari tikiş maşınları qurdu. Uolter Hant və Elias Hou məkikli tikiş mexanizminin inkişafına töhfə verdilər.</w:t>
      </w:r>
    </w:p>
    <w:p>
      <w:pPr>
        <w:pStyle w:val="Heading1"/>
        <w:widowControl/>
      </w:pPr>
      <w:r>
        <w:t>İsaak Zinger isə maşının təkmilləşdirilməsi ilə yanaşı, onun satışını və texniki xidmətini də təşkil etdi. Hissə-hissə ödənişlə alış və təmir xidmətlərinin mövcudluğu daha çox insanın tikiş maşını almasına şərait yaratdı.</w:t>
      </w:r>
    </w:p>
    <w:p>
      <w:pPr>
        <w:pStyle w:val="Heading1"/>
        <w:widowControl/>
      </w:pPr>
      <w:r>
        <w:t>İxtiraçılar patent hüquqları üstündə məhkəmələrdə mübahisə etdikləri vaxt ustalar sapın gərginliyini tənzimləyən hissələri, basıcı ayaqları və sap makaralarını təkmilləşdirirdilər. Fabriklərdə və evlərdə sifarişlə tikiş tikən qadınların təcrübəsi də hansı qurğuların işə yararlı olduğunu göstərirdi.</w:t>
      </w:r>
    </w:p>
    <w:p>
      <w:pPr>
        <w:pStyle w:val="Heading1"/>
        <w:widowControl/>
      </w:pPr>
      <w:r>
        <w:t>Məşhur markaların arxasında çoxsaylı ixtiraçının, ustanın və istifadəçinin topladığı təcrübə dayanırdı.</w:t>
      </w:r>
    </w:p>
    <w:p>
      <w:pPr>
        <w:pStyle w:val="Heading1"/>
        <w:widowControl/>
      </w:pPr>
      <w:r>
        <w:t>Nə vaxt və necə yaranıb?</w:t>
      </w:r>
    </w:p>
    <w:p>
      <w:pPr>
        <w:pStyle w:val="Heading1"/>
        <w:widowControl/>
      </w:pPr>
      <w:r>
        <w:t>1830–1850-ci illərdə müxtəlif işlək tikiş maşınları meydana çıxdı. Onlardan əvvəlcə emalatxana və fabriklərdə, sonralar isə evlərdə istifadə olunmağa başladı.</w:t>
      </w:r>
    </w:p>
    <w:p>
      <w:pPr>
        <w:pStyle w:val="Heading1"/>
        <w:widowControl/>
      </w:pPr>
      <w:r>
        <w:t>XIX əsrin ortalarından sonra ABŞ-da patentlərdən birgə istifadə barədə razılaşmalar bəzi hüquqi maneələri azaltdı. Standart, bir-birini əvəz edə bilən hissələrdən istifadə də genişləndi.</w:t>
      </w:r>
    </w:p>
    <w:p>
      <w:pPr>
        <w:pStyle w:val="Heading1"/>
        <w:widowControl/>
      </w:pPr>
      <w:r>
        <w:t>Sonralar elektrik mühərrikləri maşını işlətmək üçün pedalı davamlı basmaq ehtiyacını aradan qaldırdı. Hazır geyim fabriklərində maşınlar istehsalın mərhələlərinə uyğun sıralarla düzülürdü. İşin ayrı-ayrı əməliyyatlara bölünməsi bəzi tapşırıqları yerinə yetirmək üçün tələb olunan ustalıq səviyyəsini azaltdı.</w:t>
      </w:r>
    </w:p>
    <w:p>
      <w:pPr>
        <w:pStyle w:val="Heading1"/>
        <w:widowControl/>
      </w:pPr>
      <w:r>
        <w:t>Alıcılar daha ucuz geyim əldə etdilər. İşçilərin bir hissəsi üçün isə gördükləri işin sayına görə əməkhaqqı aldıqları yeni iş qaydası yarandı.</w:t>
      </w:r>
    </w:p>
    <w:p>
      <w:pPr>
        <w:pStyle w:val="Heading1"/>
        <w:widowControl/>
      </w:pPr>
      <w:r>
        <w:t>Elm üçün əhəmiyyəti</w:t>
      </w:r>
    </w:p>
    <w:p>
      <w:pPr>
        <w:pStyle w:val="Heading1"/>
        <w:widowControl/>
      </w:pPr>
      <w:r>
        <w:t>Tikiş maşını bir neçə fərqli hərəkətin dəqiq uzlaşdırılmasına əsaslanır. Yumruqlu mexanizmlər fırlanmanı digər hissələrin müəyyən ardıcıllıqla hərəkətinə çevirir. Parça fasilələrlə irəliləyir, iynə və ilmətutan isə vaxtında hərəkət edərək sapları birləşdirir.</w:t>
      </w:r>
    </w:p>
    <w:p>
      <w:pPr>
        <w:pStyle w:val="Heading1"/>
        <w:widowControl/>
      </w:pPr>
      <w:r>
        <w:t>Maşın sürətlə işləyərkən tikişin düzgün alınması üçün keyfiyyətli iynələr, dəqiq tənzimləmə və hərəkətli hissələrin, o cümlədən yastıqların yağlanması vacibdir.</w:t>
      </w:r>
    </w:p>
    <w:p>
      <w:pPr>
        <w:pStyle w:val="Heading1"/>
        <w:widowControl/>
      </w:pPr>
      <w:r>
        <w:t>Tikiş sexlərində hər əməliyyata sərf olunan vaxtı və işçinin hərəkətlərini öyrənmək mümkün idi. Sapların ölçüləri və parça ölçülərində yol verilən fərqlər üçün standartlar da tətbiq olunurdu.</w:t>
      </w:r>
    </w:p>
    <w:p>
      <w:pPr>
        <w:pStyle w:val="Heading1"/>
        <w:widowControl/>
      </w:pPr>
      <w:r>
        <w:t>Kənardan sadə məişət qurğusu kimi görünən maşının daxilində dəqiq işləyən mexanizm vardı: valın fırlanması iynənin parçaya batması, ilmənin tutulması və parçanın irəliləməsi ilə uzlaşdırılırdı.</w:t>
      </w:r>
    </w:p>
    <w:p>
      <w:pPr>
        <w:pStyle w:val="Heading1"/>
        <w:widowControl/>
      </w:pPr>
      <w:r>
        <w:t>Sonrakı inkişafa təsiri</w:t>
      </w:r>
    </w:p>
    <w:p>
      <w:pPr>
        <w:pStyle w:val="Heading1"/>
        <w:widowControl/>
      </w:pPr>
      <w:r>
        <w:t>Geyimlərin, hərbi formaların və üzlük məmulatlarının böyük həcmdə istehsalı mexaniki tikişdən geniş istifadə edir. Parçanın kənarlarını tikib möhkəmləndirən overlok və naxış tikən maşınlar bu texnologiyanın imkanlarını artırdı. Sonralar biçim və tikiş işlərində kompüterlə idarə olunan avadanlıqlar da yayıldı.</w:t>
      </w:r>
    </w:p>
    <w:p>
      <w:pPr>
        <w:pStyle w:val="Heading1"/>
        <w:widowControl/>
      </w:pPr>
      <w:r>
        <w:t>Müxtəlif ölkələrdəki istehsalçıları birləşdirən təchizat zəncirlərində işin sürəti və maya dəyəri hesablanarkən maşının dəqiqədə neçə tikiş vurduğu da nəzərə alınır.</w:t>
      </w:r>
    </w:p>
    <w:p>
      <w:pPr>
        <w:pStyle w:val="Heading1"/>
        <w:widowControl/>
      </w:pPr>
      <w:r>
        <w:t>Tikiş maşını yeni geyim modellərinin sürətlə hazırlanıb satışa çıxarılmasına əsaslanan «sürətli dəb» sənayesinin mühüm istehsal vasitələrindən biri oldu. Bu inkişaf həm geyimin əlçatanlığını artırdı, həm də istehsal tempi və əmək şəraiti ilə bağlı problemlər yaratdı.</w:t>
      </w:r>
    </w:p>
    <w:p>
      <w:pPr>
        <w:pStyle w:val="Heading1"/>
        <w:widowControl/>
      </w:pPr>
      <w:r>
        <w:t>İnsan həyatını necə dəyişib?</w:t>
      </w:r>
    </w:p>
    <w:p>
      <w:pPr>
        <w:pStyle w:val="Heading1"/>
        <w:widowControl/>
      </w:pPr>
      <w:r>
        <w:t>Geyim daha bol və əlçatan oldu, dəb daha tez dəyişməyə başladı. Bəzi hallarda köhnəlmiş geyimi təmir etdirmək əvəzinə yenisini almağa üstünlük verildi.</w:t>
      </w:r>
    </w:p>
    <w:p>
      <w:pPr>
        <w:pStyle w:val="Heading1"/>
        <w:widowControl/>
      </w:pPr>
      <w:r>
        <w:t>Bir çox qadın fabriklərdə və ya evdə sifarişlə tikiş tikərək qazanc əldə etdi. Lakin bu iş çox vaxt ağır istehsal normaları ilə müşayiət olunurdu: qısa müddətdə çoxlu məhsul tikmək tələb edilirdi. Öz ailəsi üçün tikiş tikənlərin isə maşın sayəsində işə sərf etdiyi vaxt azaldı.</w:t>
      </w:r>
    </w:p>
    <w:p>
      <w:pPr>
        <w:pStyle w:val="Heading1"/>
        <w:widowControl/>
      </w:pPr>
      <w:r>
        <w:t>Dərziliyə verilən qiymət və dərzinin istehsaldakı rolu da dəyişdi. Geyim hazırlamaq artıq yalnız vaxt aparan əl tikişindən asılı deyildi. Maşın tikişi sürətləndirməklə yanaşı, işin təşkilini və insanların əmək şəraitini də yenidən qurdu.</w:t>
      </w:r>
    </w:p>
    <w:p>
      <w:pPr>
        <w:pStyle w:val="Heading1"/>
        <w:widowControl/>
      </w:pPr>
      <w:r>
        <w:t>Mənbələr və istinadlar</w:t>
      </w:r>
    </w:p>
    <w:p>
      <w:pPr>
        <w:pStyle w:val="Heading2"/>
        <w:widowControl/>
      </w:pPr>
      <w:r>
        <w:rPr>
          <w:sz w:val="20"/>
        </w:rPr>
        <w:t>Kitablar və əsas elmi əsərlər</w:t>
      </w:r>
    </w:p>
    <w:p>
      <w:pPr>
        <w:widowControl/>
      </w:pPr>
      <w:r>
        <w:rPr>
          <w:sz w:val="20"/>
        </w:rPr>
        <w:t>1. Cooper, Grace Rogers. The Sewing Machine: Its Invention and Development. 2nd ed. Washington, D.C.: Smithsonian Institution Press, 1976.</w:t>
      </w:r>
    </w:p>
    <w:p>
      <w:pPr>
        <w:pStyle w:val="Heading2"/>
        <w:widowControl/>
      </w:pPr>
      <w:r>
        <w:rPr>
          <w:sz w:val="20"/>
        </w:rPr>
        <w:t>Qurumların materialları və ensiklopedik mənbələr</w:t>
      </w:r>
    </w:p>
    <w:p>
      <w:pPr>
        <w:widowControl/>
      </w:pPr>
      <w:r>
        <w:rPr>
          <w:sz w:val="20"/>
        </w:rPr>
        <w:t xml:space="preserve">1. Encyclopaedia Britannica. 'Sewing machine.' </w:t>
      </w:r>
      <w:hyperlink r:id="rId9">
        <w:r>
          <w:rPr>
            <w:sz w:val="20"/>
          </w:rPr>
          <w:t>https://www.britannica.com/technology/sewing-machine</w:t>
        </w:r>
      </w:hyperlink>
      <w:r>
        <w:rPr>
          <w:sz w:val="20"/>
        </w:rPr>
      </w:r>
    </w:p>
    <w:p>
      <w:pPr>
        <w:widowControl/>
      </w:pPr>
      <w:r>
        <w:rPr>
          <w:sz w:val="20"/>
        </w:rPr>
        <w:t xml:space="preserve">2. Encyclopaedia Britannica. 'Elias Howe.' </w:t>
      </w:r>
      <w:hyperlink r:id="rId10">
        <w:r>
          <w:rPr>
            <w:sz w:val="20"/>
          </w:rPr>
          <w:t>https://www.britannica.com/biography/Elias-Howe</w:t>
        </w:r>
      </w:hyperlink>
      <w:r>
        <w:rPr>
          <w:sz w:val="20"/>
        </w:rPr>
      </w:r>
    </w:p>
    <w:p>
      <w:pPr>
        <w:pStyle w:val="Heading2"/>
        <w:widowControl/>
      </w:pPr>
      <w:r>
        <w:rPr>
          <w:sz w:val="20"/>
        </w:rPr>
        <w:t>Muzey arxiv və kitabxana materialları</w:t>
      </w:r>
    </w:p>
    <w:p>
      <w:pPr>
        <w:widowControl/>
      </w:pPr>
      <w:r>
        <w:rPr>
          <w:sz w:val="20"/>
        </w:rPr>
        <w:t xml:space="preserve">1. Science Museum (London). Sewing machines and textile production objects. </w:t>
      </w:r>
      <w:hyperlink r:id="rId11">
        <w:r>
          <w:rPr>
            <w:sz w:val="20"/>
          </w:rPr>
          <w:t>https://www.sciencemuseum.org.uk/objects-and-stories</w:t>
        </w:r>
      </w:hyperlink>
      <w:r>
        <w:rPr>
          <w:sz w:val="20"/>
        </w:rPr>
      </w:r>
    </w:p>
    <w:p>
      <w:pPr>
        <w:pStyle w:val="Heading2"/>
        <w:widowControl/>
      </w:pPr>
      <w:r>
        <w:rPr>
          <w:sz w:val="20"/>
        </w:rPr>
        <w:t>Mətbuat elmi kütləvi nəşrlər və ümumi mənbələr</w:t>
      </w:r>
    </w:p>
    <w:p>
      <w:pPr>
        <w:widowControl/>
      </w:pPr>
      <w:r>
        <w:rPr>
          <w:sz w:val="20"/>
        </w:rPr>
        <w:t xml:space="preserve">1. Smithsonian Magazine. 'How the Sewing Machine Revolutionized America.' </w:t>
      </w:r>
      <w:hyperlink r:id="rId12">
        <w:r>
          <w:rPr>
            <w:sz w:val="20"/>
          </w:rPr>
          <w:t>https://www.smithsonianmag.com/smithsonian-institution/how-sewing-machine-revolutionized-america-180964377/</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sewing-machine" TargetMode="External"/><Relationship Id="rId10" Type="http://schemas.openxmlformats.org/officeDocument/2006/relationships/hyperlink" Target="https://www.britannica.com/biography/Elias-Howe"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smithsonian-institution/how-sewing-machine-revolutionized-america-180964377/"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Tikiş maşını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