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4.12 Sabun və gigiyena</w:t>
      </w:r>
    </w:p>
    <w:p>
      <w:pPr>
        <w:keepNext/>
        <w:widowControl/>
      </w:pPr>
      <w:r>
        <w:rPr>
          <w:sz w:val="20"/>
        </w:rPr>
        <w:t>4 Tibb biologiya və ictimai səhiyyə</w:t>
      </w:r>
    </w:p>
    <w:p>
      <w:pPr>
        <w:keepNext/>
        <w:widowControl/>
      </w:pPr>
      <w:r>
        <w:rPr>
          <w:sz w:val="20"/>
        </w:rPr>
        <w:t>Dövr: qədim dövr (erkən sabunlar və yuyunma); XIX əsrdən etibarən (mikrob nəzəriyyəsi və ictimai gigiyena kampaniyaları) | Əsas iştirakçılar: qədim sabun hazırlayan mədəniyyətlər; İqnats Zemmelveys; Florens Naytingeyl; ictimai səhiyyə islahatçıları; sonrakı sabun sənayeçiləri</w:t>
      </w:r>
    </w:p>
    <w:p>
      <w:pPr>
        <w:widowControl/>
      </w:pPr>
      <w:r>
        <w:t>Sabun dəridən və səthlərdən yağlı kiri və mikrobları uzaqlaşdırır; gigiyena isə yuyunmanı vərdişə, qaydaya və infrastruktura çevirir. Onlar birlikdə antibiotiklərdən çox əvvəl yoluxma yollarını azaltdılar.</w:t>
      </w:r>
    </w:p>
    <w:p>
      <w:pPr>
        <w:pStyle w:val="Heading1"/>
        <w:widowControl/>
      </w:pPr>
      <w:r>
        <w:t>Əsas məlumatlar</w:t>
      </w:r>
    </w:p>
    <w:p>
      <w:pPr>
        <w:pStyle w:val="ListBullet"/>
        <w:widowControl/>
      </w:pPr>
      <w:r>
        <w:t>Sabuna bənzər ilkin maddələrə qədim Yaxın Şərq və Aralıq dənizi mədəniyyətlərində rast gəlinir.</w:t>
      </w:r>
    </w:p>
    <w:p>
      <w:pPr>
        <w:pStyle w:val="ListBullet"/>
        <w:widowControl/>
      </w:pPr>
      <w:r>
        <w:t>Zemmelveys XIX əsrin ortalarında Vyanada əl yumağı doğuşdan sonrakı qızdırmanın azalması ilə əlaqələndirdi.</w:t>
      </w:r>
    </w:p>
    <w:p>
      <w:pPr>
        <w:pStyle w:val="ListBullet"/>
        <w:widowControl/>
      </w:pPr>
      <w:r>
        <w:t>Mikrob nəzəriyyəsi yuyunma adətinə əvvəllər olmayan elmi izah verdi.</w:t>
      </w:r>
    </w:p>
    <w:p>
      <w:pPr>
        <w:pStyle w:val="ListBullet"/>
        <w:widowControl/>
      </w:pPr>
      <w:r>
        <w:t>Sabun, təmiz su və sanitariya kampaniyaları bir çox yoluxucu xəstəliyi azaltdı.</w:t>
      </w:r>
    </w:p>
    <w:p>
      <w:pPr>
        <w:pStyle w:val="ListBullet"/>
        <w:widowControl/>
      </w:pPr>
      <w:r>
        <w:t>Müasir ictimai səhiyyə əl gigiyenasını hələ də həyat xilas edən ən ucuz tədbirlərdən sayır.</w:t>
      </w:r>
    </w:p>
    <w:p>
      <w:pPr>
        <w:pStyle w:val="Heading1"/>
        <w:widowControl/>
      </w:pPr>
      <w:r>
        <w:t>Bu nədir</w:t>
      </w:r>
    </w:p>
    <w:p>
      <w:pPr>
        <w:widowControl/>
      </w:pPr>
      <w:r>
        <w:t>Sabun ənənəvi olaraq yağ və qələvidən hazırlanan səthi-aktiv maddədir. O, yağlı kiri əhatə edir və suyun onu bir çox mikrobla birlikdə yuyub aparmasına kömək edir. Gigiyena daha geniş anlayışdır: əl yumaq, çimmək, paltar yumaq, yaranı təmizləmək, çirki qida və sudan uzaq saxlayan qaydalara əməl etmək. Bunlar hər törədicinin adını bilmədən yoluxmanı kəsir. Sadə dillə, sabun suyun yağı uzaqlaşdırmasını asanlaşdırır, gigiyena isə yuyunmanı gözlənilən gündəlik davranışa çevirir.</w:t>
      </w:r>
    </w:p>
    <w:p>
      <w:pPr>
        <w:pStyle w:val="Heading1"/>
        <w:widowControl/>
      </w:pPr>
      <w:r>
        <w:t xml:space="preserve">Kim yaradıb</w:t>
      </w:r>
    </w:p>
    <w:p>
      <w:pPr>
        <w:widowControl/>
      </w:pPr>
      <w:r>
        <w:t>Sabun hazırlamaq müxtəlif qədim mədəniyyətlərdə yaranıb; təmizliyin tək bir ixtiraçısı yoxdur. Mikrobların rolu qəbul olunmamışdan əvvəl Zemmelveys doğum şöbələrində əl yumağın təsirini rəqəmlərlə göstərdi. Naytingeyl və sanitariya mühəndisləri xəstəxana və şəhər təmizliyini irəli apardılar. Kimyaçılar dərini az qıcıqlandıran, ətirli sabunların sənaye istehsalını qurdular; reklamçılar yeni vərdişləri yaydılar. Elitaların istehza etdiyi vaxtlarda yuyunmanı tələb edən anaların, mamaların və işçilərin də payı var. Məşhur islahatçılar daha qədim məişət təcrübəsinə söykənirdilər.</w:t>
      </w:r>
    </w:p>
    <w:p>
      <w:pPr>
        <w:pStyle w:val="Heading1"/>
        <w:widowControl/>
      </w:pPr>
      <w:r>
        <w:t>Nə vaxt və necə yaranıb</w:t>
      </w:r>
    </w:p>
    <w:p>
      <w:pPr>
        <w:widowControl/>
      </w:pPr>
      <w:r>
        <w:t>Qədim reseptlər və hamamlar yuyunmaya erkən diqqəti göstərir. Orta əsrlər və erkən yeni dövr Avropasında sabun dəbdəbə sayılır, təmizlik vərdişləri isə qeyri-bərabər yayılırdı. XIX əsrin vəba xəritələri, mikrob nəzəriyyəsi və şəhər su təchizatı gigiyenanı ictimai vəzifəyə çevirdi. Məktəb məşqləri və hərbi yoxlamalar əl yumağı yaydı. XX əsrdə sabun markaları bu məhsulu bütün dünyaya çatdırdı. Lakin tətbiq həmişə suya çıxış tələb edirdi: su yoxdursa, sabunun olması problemi həll etmir.</w:t>
      </w:r>
    </w:p>
    <w:p>
      <w:pPr>
        <w:pStyle w:val="Heading1"/>
        <w:widowControl/>
      </w:pPr>
      <w:r>
        <w:t>Elm üçün əhəmiyyəti</w:t>
      </w:r>
    </w:p>
    <w:p>
      <w:pPr>
        <w:widowControl/>
      </w:pPr>
      <w:r>
        <w:t>Sabun gündəlik məişətdə amfifil kimyanı göstərir: molekulunun bir ucu suya, digəri yağa meyillidir. Gigiyena təmasla yoluxma zəncirini qıran tətbiqi epidemiologiyadır. Zemmelveysin hesablamalarından müasir sınaqlara qədər nəzarətli müşahidələr göstərdi ki, əllər lazımi vaxtlarda təmizlənəndə ölüm azalır. Səbəbi mikrobiologiya izah etdi, nəticəni statistika təsdiqlədi. Kimya ilə davranış arasındakı bu əlaqə olmasaydı, mikrob nəzəriyyəsi klinikada mücərrəd qalardı.</w:t>
      </w:r>
    </w:p>
    <w:p>
      <w:pPr>
        <w:pStyle w:val="Heading1"/>
        <w:widowControl/>
      </w:pPr>
      <w:r>
        <w:t>Sonrakı inkişafa təsiri</w:t>
      </w:r>
    </w:p>
    <w:p>
      <w:pPr>
        <w:widowControl/>
      </w:pPr>
      <w:r>
        <w:t>Antiseptika, steril işləmə üsulları və infeksiyaya nəzarət qaydaları daha güclü vasitələrlə gigiyenanın məntiqini davam etdirir. Spirtli gellərin bəzi çirkləri təmizləmədiyi hallarda sabun və su əsas vasitə olaraq qalır. Pandemiyalarda ictimai səhiyyə mesajları yenə yuyunmağa qayıdır. Yuyucu maddələr kimyası sənaye və laboratoriyalara yayıldı. Sonrakı tibb sadə sabundan imtina etmədi; onun üzərində geniş qaydalar sistemi qurdu.</w:t>
      </w:r>
    </w:p>
    <w:p>
      <w:pPr>
        <w:pStyle w:val="Heading1"/>
        <w:widowControl/>
      </w:pPr>
      <w:r>
        <w:t>İnsan həyatını necə dəyişib</w:t>
      </w:r>
    </w:p>
    <w:p>
      <w:pPr>
        <w:widowControl/>
      </w:pPr>
      <w:r>
        <w:t>Təmiz su və yuyunma yayılan yerlərdə doğuşdan sonrakı qızdırma, ishallı xəstəliklər və yara mənşəli sepsis — infeksiyaya ağır sistemli reaksiya — azaldı. Qoxuya və natəmizliyə münasibət dəyişdi; təmizlik bəzən ədalətsiz şəkildə mənəvi dəyər ölçüsünə çevrildi. Zavodlar yoxsullar üçün sabun, varlılar üçün ətir istehsal edirdi. Gündəlik həyat yeni qayda qazandı: yeməkdən əvvəl, çirkləndikdən sonra və bir xəstədən digərinə keçərkən əlləri yumaq. İnfeksiyadan sağ çıxmaq qismən əlüzyuyanın yanında öyrədilən vərdişdən asılı oldu.</w:t>
      </w:r>
    </w:p>
    <w:p>
      <w:pPr>
        <w:pStyle w:val="Heading1"/>
        <w:widowControl/>
      </w:pPr>
      <w:r>
        <w:t>Mənbələr və istinadlar</w:t>
      </w:r>
    </w:p>
    <w:p>
      <w:pPr>
        <w:pStyle w:val="Heading2"/>
        <w:widowControl/>
      </w:pPr>
      <w:r>
        <w:rPr>
          <w:sz w:val="20"/>
        </w:rPr>
        <w:t>Kitablar və əsas elmi əsərlər</w:t>
      </w:r>
    </w:p>
    <w:p>
      <w:pPr>
        <w:widowControl/>
      </w:pPr>
      <w:r>
        <w:rPr>
          <w:sz w:val="20"/>
        </w:rPr>
        <w:t>1. Tomes, Nancy. The Gospel of Germs: Men, Women, and the Microbe in American Life. Cambridge, MA: Harvard University Press, 1998.</w:t>
      </w:r>
    </w:p>
    <w:p>
      <w:pPr>
        <w:pStyle w:val="Heading2"/>
        <w:widowControl/>
      </w:pPr>
      <w:r>
        <w:rPr>
          <w:sz w:val="20"/>
        </w:rPr>
        <w:t>Qurumların materialları və ensiklopedik mənbələr</w:t>
      </w:r>
    </w:p>
    <w:p>
      <w:pPr>
        <w:widowControl/>
      </w:pPr>
      <w:r>
        <w:rPr>
          <w:sz w:val="20"/>
        </w:rPr>
        <w:t xml:space="preserve">1. Encyclopaedia Britannica. 'Soap.' </w:t>
      </w:r>
      <w:hyperlink r:id="rId9">
        <w:r>
          <w:rPr>
            <w:sz w:val="20"/>
          </w:rPr>
          <w:t>https://www.britannica.com/science/soap</w:t>
        </w:r>
      </w:hyperlink>
      <w:r>
        <w:rPr>
          <w:sz w:val="20"/>
        </w:rPr>
      </w:r>
    </w:p>
    <w:p>
      <w:pPr>
        <w:widowControl/>
      </w:pPr>
      <w:r>
        <w:rPr>
          <w:sz w:val="20"/>
        </w:rPr>
        <w:t xml:space="preserve">2. Encyclopaedia Britannica. 'Ignaz Semmelweis.' </w:t>
      </w:r>
      <w:hyperlink r:id="rId10">
        <w:r>
          <w:rPr>
            <w:sz w:val="20"/>
          </w:rPr>
          <w:t>https://www.britannica.com/biography/Ignaz-Semmelweis</w:t>
        </w:r>
      </w:hyperlink>
      <w:r>
        <w:rPr>
          <w:sz w:val="20"/>
        </w:rPr>
      </w:r>
    </w:p>
    <w:p>
      <w:pPr>
        <w:pStyle w:val="Heading2"/>
        <w:widowControl/>
      </w:pPr>
      <w:r>
        <w:rPr>
          <w:sz w:val="20"/>
        </w:rPr>
        <w:t>Kosmik agentliklər laboratoriyalar və elmi təşkilatlar</w:t>
      </w:r>
    </w:p>
    <w:p>
      <w:pPr>
        <w:widowControl/>
      </w:pPr>
      <w:r>
        <w:rPr>
          <w:sz w:val="20"/>
        </w:rPr>
        <w:t xml:space="preserve">1. U.S. CDC. Handwashing and hygiene guidance. </w:t>
      </w:r>
      <w:hyperlink r:id="rId11">
        <w:r>
          <w:rPr>
            <w:sz w:val="20"/>
          </w:rPr>
          <w:t>https://www.cdc.gov/clean-hands/about/index.html</w:t>
        </w:r>
      </w:hyperlink>
      <w:r>
        <w:rPr>
          <w:sz w:val="20"/>
        </w:rPr>
      </w:r>
    </w:p>
    <w:p>
      <w:pPr>
        <w:pStyle w:val="Heading2"/>
        <w:widowControl/>
      </w:pPr>
      <w:r>
        <w:rPr>
          <w:sz w:val="20"/>
        </w:rPr>
        <w:t>Muzey arxiv və kitabxana materialları</w:t>
      </w:r>
    </w:p>
    <w:p>
      <w:pPr>
        <w:widowControl/>
      </w:pPr>
      <w:r>
        <w:rPr>
          <w:sz w:val="20"/>
        </w:rPr>
        <w:t xml:space="preserve">1. Science Museum (London). Public health, soap, and hygiene objects. </w:t>
      </w:r>
      <w:hyperlink r:id="rId12">
        <w:r>
          <w:rPr>
            <w:sz w:val="20"/>
          </w:rPr>
          <w:t>https://www.sciencemuseum.org.uk/objects-and-stories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oap" TargetMode="External"/><Relationship Id="rId10" Type="http://schemas.openxmlformats.org/officeDocument/2006/relationships/hyperlink" Target="https://www.britannica.com/biography/Ignaz-Semmelweis" TargetMode="External"/><Relationship Id="rId11" Type="http://schemas.openxmlformats.org/officeDocument/2006/relationships/hyperlink" Target="https://www.cdc.gov/clean-hands/about/index.html" TargetMode="External"/><Relationship Id="rId12" Type="http://schemas.openxmlformats.org/officeDocument/2006/relationships/hyperlink" Target="https://www.sciencemuseum.org.uk/objects-and-storie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Sabun və gigiyena</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