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4.7 DNT-nin quruluşu və molekulyar genetika</w:t>
      </w:r>
    </w:p>
    <w:p>
      <w:pPr>
        <w:keepNext/>
        <w:widowControl/>
      </w:pPr>
      <w:r>
        <w:rPr>
          <w:sz w:val="20"/>
        </w:rPr>
        <w:t>4 Tibb biologiya və ictimai səhiyyə</w:t>
      </w:r>
    </w:p>
    <w:p>
      <w:pPr>
        <w:keepNext/>
        <w:widowControl/>
      </w:pPr>
      <w:r>
        <w:rPr>
          <w:sz w:val="20"/>
        </w:rPr>
        <w:t>Dövr: 1953-cü il — Uotson və Krikin ikiqat spiral modeli; bu modelə zəmin yaratan işlər — Everinin qrupunun 1944-cü il tədqiqatı və Franklinin rentgen araşdırmaları | Əsas şəxslər: Ceyms Uotson və Frensis Krik; rentgen tədqiqatları ilə mühüm töhfə verən Rozalind Franklin; Ervin Çarqaff; Osvald Everi</w:t>
      </w:r>
    </w:p>
    <w:p>
      <w:pPr>
        <w:widowControl/>
      </w:pPr>
      <w:r>
        <w:t>Dezoksiribonuklein turşusu — DNT — irsi məlumatı daşıyan uzun molekuldur. Onun ikiqat spiral quruluşunun müəyyənləşdirilməsi bu məlumatın necə köçürülə bildiyini anlamağa kömək etdi. 1953-cü ildə irəli sürülən model irsiyyətin molekulyar səviyyədə öyrənilməsində mühüm dönüş yaratdı.</w:t>
      </w:r>
    </w:p>
    <w:p>
      <w:pPr>
        <w:pStyle w:val="Heading1"/>
        <w:widowControl/>
      </w:pPr>
      <w:r>
        <w:t>Əsas məlumatlar</w:t>
      </w:r>
    </w:p>
    <w:p>
      <w:pPr>
        <w:pStyle w:val="ListBullet"/>
        <w:widowControl/>
      </w:pPr>
      <w:r>
        <w:t>Osvald Everi və həmkarları 1944-cü ildə DNT-nin irsi məlumat daşıdığını göstərən mühüm təcrübi dəlillər əldə etdilər.</w:t>
      </w:r>
    </w:p>
    <w:p>
      <w:pPr>
        <w:pStyle w:val="ListBullet"/>
        <w:widowControl/>
      </w:pPr>
      <w:r>
        <w:t>Rozalind Franklin və Moris Uilkinsin rentgen tədqiqatları DNT-nin quruluşunu müəyyənləşdirmək üçün əsas məlumatları verdi.</w:t>
      </w:r>
    </w:p>
    <w:p>
      <w:pPr>
        <w:pStyle w:val="ListBullet"/>
        <w:widowControl/>
      </w:pPr>
      <w:r>
        <w:t>Ceyms Uotson və Frensis Krik 1953-cü ildə DNT-nin ikiqat spiral modelini irəli sürdülər.</w:t>
      </w:r>
    </w:p>
    <w:p>
      <w:pPr>
        <w:pStyle w:val="ListBullet"/>
        <w:widowControl/>
      </w:pPr>
      <w:r>
        <w:t>DNT-də A-nın T ilə, G-nin isə C ilə cütləşməsi hər zəncirin digərinin yaranması üçün nümunə ola biləcəyini göstərdi.</w:t>
      </w:r>
    </w:p>
    <w:p>
      <w:pPr>
        <w:pStyle w:val="ListBullet"/>
        <w:widowControl/>
      </w:pPr>
      <w:r>
        <w:t>Bu kəşf genlərin kimyəvi quruluşunu və irsi məlumatın necə saxlandığını anlamağa yol açdı.</w:t>
      </w:r>
    </w:p>
    <w:p>
      <w:pPr>
        <w:pStyle w:val="Heading1"/>
        <w:widowControl/>
      </w:pPr>
      <w:r>
        <w:t>Bu nədir?</w:t>
      </w:r>
    </w:p>
    <w:p>
      <w:pPr>
        <w:pStyle w:val="Heading1"/>
        <w:widowControl/>
      </w:pPr>
      <w:r>
        <w:t>DNT hüceyrələrdə irsi məlumatı saxlayan molekuldur. Orqanizmin inkişafı və fəaliyyəti üçün lazım olan məlumat onun quruluşunda kodlaşdırılıb.</w:t>
      </w:r>
    </w:p>
    <w:p>
      <w:pPr>
        <w:pStyle w:val="Heading1"/>
        <w:widowControl/>
      </w:pPr>
      <w:r>
        <w:t>DNT bir-birinə dolanmış iki zəncirdən ibarətdir. Onu burulmuş nərdivana bənzətmək olar. Nərdivanın pillələrini dörd növ kimyəvi hissənin — azotlu əsasların — cütləri təşkil edir. Bunlar adenin (A), timin (T), quanin (G) və sitozindir (C). A həmişə T ilə, G isə C ilə cütləşir.</w:t>
      </w:r>
    </w:p>
    <w:p>
      <w:pPr>
        <w:pStyle w:val="Heading1"/>
        <w:widowControl/>
      </w:pPr>
      <w:r>
        <w:t>Zəncirlər bir-birindən ayrıldıqda hər biri qarşı tərəfdə yeni zəncirin qurulması üçün nümunə ola bilir. Beləcə, irsi məlumatın surəti yaranır.</w:t>
      </w:r>
    </w:p>
    <w:p>
      <w:pPr>
        <w:pStyle w:val="Heading1"/>
        <w:widowControl/>
      </w:pPr>
      <w:r>
        <w:t>Molekulyar genetika bu məlumatın necə saxlandığını, ötürüldüyünü və orqanizmin əlamətlərində necə üzə çıxdığını öyrənir. Sadə dillə desək, DNT hüceyrənin oxuya və surətini çıxara bildiyi təlimatlar toplusuna bənzəyir.</w:t>
      </w:r>
    </w:p>
    <w:p>
      <w:pPr>
        <w:pStyle w:val="Heading1"/>
        <w:widowControl/>
      </w:pPr>
      <w:r>
        <w:t>Kim kəşf edib?</w:t>
      </w:r>
    </w:p>
    <w:p>
      <w:pPr>
        <w:pStyle w:val="Heading1"/>
        <w:widowControl/>
      </w:pPr>
      <w:r>
        <w:t>DNT-nin irsiyyətdəki rolunun və quruluşunun müəyyənləşdirilməsi bir neçə nəslin elmi əməyinin nəticəsidir.</w:t>
      </w:r>
    </w:p>
    <w:p>
      <w:pPr>
        <w:pStyle w:val="Heading1"/>
        <w:widowControl/>
      </w:pPr>
      <w:r>
        <w:t>Qreqor Mendel əlamətlərin ayrı-ayrı irsiyyət vahidləri vasitəsilə ötürüldüyünü göstərmişdi. Lakin həmin vahidlərin hansı maddə ilə bağlı olduğunu bilmirdi. Osvald Everi, Kolin Makleod və Maklin Makkarti 1944-cü ildə bakteriyalar üzərində apardıqları təcrübələrlə DNT-nin irsi məlumatın daşıyıcısı olduğuna dair mühüm dəlillər əldə etdilər. Herşi və Çeyzin 1952-ci il təcrübələri bu qənaəti daha da gücləndirdi.</w:t>
      </w:r>
    </w:p>
    <w:p>
      <w:pPr>
        <w:pStyle w:val="Heading1"/>
        <w:widowControl/>
      </w:pPr>
      <w:r>
        <w:t>Rozalind Franklin və Reymond Qoslinqin rentgen tədqiqatları, eləcə də Moris Uilkins və həmkarlarının işi DNT molekulunun forması və ölçüləri haqqında məlumat verdi. Ervin Çarqaffın əsasların miqdarı barədə müəyyənləşdirdiyi qanunauyğunluqlar da modelin qurulmasında mühüm rol oynadı.</w:t>
      </w:r>
    </w:p>
    <w:p>
      <w:pPr>
        <w:pStyle w:val="Heading1"/>
        <w:widowControl/>
      </w:pPr>
      <w:r>
        <w:t>Kembricdə çalışan Ceyms Uotson və Frensis Krik bu məlumatlardan yararlanaraq ikiqat spiral modelini hazırladılar. Model 1953-cü ilin aprelində dərc olundu. Bu nailiyyətdə bir neçə tədqiqatçının payı vardı; Franklinin töhfəsi isə uzun müddət layiq olduğu qədər qiymətləndirilmədi.</w:t>
      </w:r>
    </w:p>
    <w:p>
      <w:pPr>
        <w:pStyle w:val="Heading1"/>
        <w:widowControl/>
      </w:pPr>
      <w:r>
        <w:t>Nə vaxt və necə müəyyənləşdirilib?</w:t>
      </w:r>
    </w:p>
    <w:p>
      <w:pPr>
        <w:pStyle w:val="Heading1"/>
        <w:widowControl/>
      </w:pPr>
      <w:r>
        <w:t>İkinci Dünya müharibəsindən sonra fiziklər və bioloqlar canlıların quruluşunu molekulyar səviyyədə anlamağa daha çox maraq göstərirdilər. DNT-nin quruluşunu tapmaq bu araşdırmaların əsas məsələlərindən birinə çevrildi.</w:t>
      </w:r>
    </w:p>
    <w:p>
      <w:pPr>
        <w:pStyle w:val="Heading1"/>
        <w:widowControl/>
      </w:pPr>
      <w:r>
        <w:t>Mühüm üsullardan biri rentgen difraksiyası idi. DNT nümunəsindən keçən rentgen şüalarının yaratdığı naxışlara baxaraq molekulun quruluşu haqqında nəticə çıxarmaq mümkün olurdu.</w:t>
      </w:r>
    </w:p>
    <w:p>
      <w:pPr>
        <w:pStyle w:val="Heading1"/>
        <w:widowControl/>
      </w:pPr>
      <w:r>
        <w:t>Çarqaffın müşahidələri başqa bir ipucu verdi: DNT-də adeninin miqdarı timinin, quaninin miqdarı isə sitozinin miqdarına təxminən bərabər idi. Müxtəlif laboratoriyalar arasındakı elmi rəqabət də araşdırmaları sürətləndirirdi.</w:t>
      </w:r>
    </w:p>
    <w:p>
      <w:pPr>
        <w:pStyle w:val="Heading1"/>
        <w:widowControl/>
      </w:pPr>
      <w:r>
        <w:t>Uotson və Krikin modeli haqqında qısa məqalə 25 aprel 1953-cü ildə Nature jurnalında dərc olundu. Model həm mövcud məlumatları birləşdirirdi, həm də irsi məlumatın necə köçürülə biləcəyinə dair izah təklif edirdi. ABŞ Milli İnsan Genomu Tədqiqat İnstitutunun tarixi icmalı</w:t>
      </w:r>
    </w:p>
    <w:p>
      <w:pPr>
        <w:pStyle w:val="Heading1"/>
        <w:widowControl/>
      </w:pPr>
      <w:r>
        <w:t>Elm üçün əhəmiyyəti</w:t>
      </w:r>
    </w:p>
    <w:p>
      <w:pPr>
        <w:pStyle w:val="Heading1"/>
        <w:widowControl/>
      </w:pPr>
      <w:r>
        <w:t>İkiqat spiral modeli DNT-nin surətinin yaranmasının — replikasiyanın — necə mümkün olduğunu göstərdi. Hər zəncirdəki əsasların ardıcıllığı yeni zəncirin hansı ardıcıllıqla qurulacağını müəyyənləşdirə bilərdi. Prosesin təfərrüatları isə sonrakı tədqiqatlarla aydınlaşdırıldı.</w:t>
      </w:r>
    </w:p>
    <w:p>
      <w:pPr>
        <w:pStyle w:val="Heading1"/>
        <w:widowControl/>
      </w:pPr>
      <w:r>
        <w:t>Bu quruluş həm irsi məlumatın qorunmasını, həm də dəyişməsini anlamağa kömək etdi. Məlumat yüksək dəqiqliklə köçürülür, lakin ardıcıllıqda baş verən dəyişikliklər irsi müxtəliflik yarada bilər.</w:t>
      </w:r>
    </w:p>
    <w:p>
      <w:pPr>
        <w:pStyle w:val="Heading1"/>
        <w:widowControl/>
      </w:pPr>
      <w:r>
        <w:t>Genləri yalnız əlamətlərin ötürülməsini izah edən anlayış kimi deyil, DNT-nin müəyyən hissələri kimi araşdırmaq mümkün oldu. Tibb, təkamül tədqiqatları və məhkəmə ekspertizası üçün ortaq molekulyar əsas formalaşdı. Bir molekulun quruluşunun anlaşılması bir-birindən fərqli görünən çoxlu suala yeni cavab yolları açdı.</w:t>
      </w:r>
    </w:p>
    <w:p>
      <w:pPr>
        <w:pStyle w:val="Heading1"/>
        <w:widowControl/>
      </w:pPr>
      <w:r>
        <w:t>Sonrakı inkişafa təsiri</w:t>
      </w:r>
    </w:p>
    <w:p>
      <w:pPr>
        <w:pStyle w:val="Heading1"/>
        <w:widowControl/>
      </w:pPr>
      <w:r>
        <w:t>Genetik kodun öyrənilməsi, müxtəlif mənbələrdən götürülmüş DNT hissələrinin birləşdirilməsi və DNT ardıcıllığının oxunması bu inkişafın sonrakı mərhələləri oldu. Müxtəlif DNT hissələrinin birləşdirilməsi ilə alınan molekula rekombinant DNT deyilir.</w:t>
      </w:r>
    </w:p>
    <w:p>
      <w:pPr>
        <w:pStyle w:val="Heading1"/>
        <w:widowControl/>
      </w:pPr>
      <w:r>
        <w:t>Daha sonralar CRISPR əsasında genetik redaktə üsulları yarandı. CRISPR adı müəyyən aralıqlarla yerləşən qısa, təkrarlanan DNT ardıcıllıqlarını bildirən ingiliscə ifadənin qısaltmasıdır. Bu ardıcıllıqlarla əlaqəli müdafiə mexanizmlərinin öyrənilməsi DNT-də məqsədli dəyişiklik etməyə imkan verən vasitələrin hazırlanmasına gətirdi.</w:t>
      </w:r>
    </w:p>
    <w:p>
      <w:pPr>
        <w:pStyle w:val="Heading1"/>
        <w:widowControl/>
      </w:pPr>
      <w:r>
        <w:t>Molekulyar biologiya biotexnologiyanın və genetik testlərin inkişafına zəmin yaratdı. DNT ardıcıllıqlarını müqayisə etməklə canlıların qohumluq əlaqələrini araşdırmaq və təkamül ağacları qurmaq mümkün oldu.</w:t>
      </w:r>
    </w:p>
    <w:p>
      <w:pPr>
        <w:pStyle w:val="Heading1"/>
        <w:widowControl/>
      </w:pPr>
      <w:r>
        <w:t>Franklinin tədqiqatlarının tarixi isə elmi əməyin necə qiymətləndirilməsi barədə mühüm suallar doğurdu. İkiqat spiral bu gün həm dərsliklərdə öyrədilən molekulyar quruluş, həm də genetikanın tanınan rəmzidir.</w:t>
      </w:r>
    </w:p>
    <w:p>
      <w:pPr>
        <w:pStyle w:val="Heading1"/>
        <w:widowControl/>
      </w:pPr>
      <w:r>
        <w:t>İnsan həyatını necə dəyişib?</w:t>
      </w:r>
    </w:p>
    <w:p>
      <w:pPr>
        <w:pStyle w:val="Heading1"/>
        <w:widowControl/>
      </w:pPr>
      <w:r>
        <w:t>DNT haqqında biliklər atalıq testlərini, irsi xəstəliklərin diaqnostikasını və xərçəngin genetik əsaslarının araşdırılmasını mümkün etdi. Bununla yanaşı, genetik məlumatların məxfiliyi, genlərə müdaxilənin sərhədləri və yeni imkanlardan kimin yararlana bilməsi barədə etik suallar ortaya çıxdı.</w:t>
      </w:r>
    </w:p>
    <w:p>
      <w:pPr>
        <w:pStyle w:val="Heading1"/>
        <w:widowControl/>
      </w:pPr>
      <w:r>
        <w:t>Gündəlik danışıqda bəzən mürəkkəb əlamətlər bir genlə izah edilir: «bu xüsusiyyətin geni» kimi ifadələr işlədilir. Halbuki bir çox əlamətin formalaşmasında çoxsaylı genlər və ətraf mühit birlikdə rol oynayır.</w:t>
      </w:r>
    </w:p>
    <w:p>
      <w:pPr>
        <w:pStyle w:val="Heading1"/>
        <w:widowControl/>
      </w:pPr>
      <w:r>
        <w:t>DNT-nin öyrənilməsi canlıların necə inkişaf etdiyini, irsi xüsusiyyətlərin necə ötürüldüyünü və həyatın necə dəyişdiyini daha yaxşı anlamağa imkan verdi. İkiqat spiralın kəşfi həyat haqqında müasir elmi təsəvvürümüzün əsaslarından biridir.</w:t>
      </w:r>
    </w:p>
    <w:p>
      <w:pPr>
        <w:pStyle w:val="Heading1"/>
        <w:widowControl/>
      </w:pPr>
      <w:r>
        <w:t>Mənbələr və istinadlar</w:t>
      </w:r>
    </w:p>
    <w:p>
      <w:pPr>
        <w:pStyle w:val="Heading2"/>
        <w:widowControl/>
      </w:pPr>
      <w:r>
        <w:rPr>
          <w:sz w:val="20"/>
        </w:rPr>
        <w:t>Rəy verilmiş məqalələr və orijinal elmi işlər</w:t>
      </w:r>
    </w:p>
    <w:p>
      <w:pPr>
        <w:widowControl/>
      </w:pPr>
      <w:r>
        <w:rPr>
          <w:sz w:val="20"/>
        </w:rPr>
        <w:t xml:space="preserve">1. Watson, J. D., and F. H. C. Crick. 'Molecular Structure of Nucleic Acids.' Nature 171 (1953): 737-738. </w:t>
      </w:r>
      <w:hyperlink r:id="rId9">
        <w:r>
          <w:rPr>
            <w:sz w:val="20"/>
          </w:rPr>
          <w:t>https://doi.org/10.1038/171737a0</w:t>
        </w:r>
      </w:hyperlink>
      <w:r>
        <w:rPr>
          <w:sz w:val="20"/>
        </w:rPr>
      </w:r>
    </w:p>
    <w:p>
      <w:pPr>
        <w:widowControl/>
      </w:pPr>
      <w:r>
        <w:rPr>
          <w:sz w:val="20"/>
        </w:rPr>
        <w:t>2. Avery, Oswald T., Colin M. MacLeod, and Maclyn McCarty. 'Studies on the Chemical Nature of the Substance Inducing Transformation of Pneumococcal Types.' Journal of Experimental Medicine 79 (1944): 137-158.</w:t>
      </w:r>
    </w:p>
    <w:p>
      <w:pPr>
        <w:pStyle w:val="Heading2"/>
        <w:widowControl/>
      </w:pPr>
      <w:r>
        <w:rPr>
          <w:sz w:val="20"/>
        </w:rPr>
        <w:t>Qurumların materialları və ensiklopedik mənbələr</w:t>
      </w:r>
    </w:p>
    <w:p>
      <w:pPr>
        <w:widowControl/>
      </w:pPr>
      <w:r>
        <w:rPr>
          <w:sz w:val="20"/>
        </w:rPr>
        <w:t xml:space="preserve">1. DNA from the Beginning (Cold Spring Harbor Laboratory / Dolan DNA Learning Center). </w:t>
      </w:r>
      <w:hyperlink r:id="rId10">
        <w:r>
          <w:rPr>
            <w:sz w:val="20"/>
          </w:rPr>
          <w:t>https://www.dnaftb.org/</w:t>
        </w:r>
      </w:hyperlink>
      <w:r>
        <w:rPr>
          <w:sz w:val="20"/>
        </w:rPr>
      </w:r>
    </w:p>
    <w:p>
      <w:pPr>
        <w:widowControl/>
      </w:pPr>
      <w:r>
        <w:rPr>
          <w:sz w:val="20"/>
        </w:rPr>
        <w:t xml:space="preserve">2. Encyclopaedia Britannica. 'DNA.' </w:t>
      </w:r>
      <w:hyperlink r:id="rId11">
        <w:r>
          <w:rPr>
            <w:sz w:val="20"/>
          </w:rPr>
          <w:t>https://www.britannica.com/science/DNA</w:t>
        </w:r>
      </w:hyperlink>
      <w:r>
        <w:rPr>
          <w:sz w:val="20"/>
        </w:rPr>
      </w:r>
    </w:p>
    <w:p>
      <w:pPr>
        <w:pStyle w:val="Heading2"/>
        <w:widowControl/>
      </w:pPr>
      <w:r>
        <w:rPr>
          <w:sz w:val="20"/>
        </w:rPr>
        <w:t>Kosmik agentliklər laboratoriyalar və elmi təşkilatlar</w:t>
      </w:r>
    </w:p>
    <w:p>
      <w:pPr>
        <w:widowControl/>
      </w:pPr>
      <w:r>
        <w:rPr>
          <w:sz w:val="20"/>
        </w:rPr>
        <w:t xml:space="preserve">1. Nobel Prize. Physiology or Medicine 1962 (Crick, Watson, Wilkins). </w:t>
      </w:r>
      <w:hyperlink r:id="rId12">
        <w:r>
          <w:rPr>
            <w:sz w:val="20"/>
          </w:rPr>
          <w:t>https://www.nobelprize.org/prizes/medicine/1962/summary/</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38/171737a0" TargetMode="External"/><Relationship Id="rId10" Type="http://schemas.openxmlformats.org/officeDocument/2006/relationships/hyperlink" Target="https://www.dnaftb.org/" TargetMode="External"/><Relationship Id="rId11" Type="http://schemas.openxmlformats.org/officeDocument/2006/relationships/hyperlink" Target="https://www.britannica.com/science/DNA" TargetMode="External"/><Relationship Id="rId12" Type="http://schemas.openxmlformats.org/officeDocument/2006/relationships/hyperlink" Target="https://www.nobelprize.org/prizes/medicine/1962/summary/"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DNT-nin quruluşu və molekulyar genetika</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