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6.28 Barkodlar və QR kodları</w:t>
      </w:r>
    </w:p>
    <w:p>
      <w:pPr>
        <w:keepNext/>
        <w:widowControl/>
      </w:pPr>
      <w:r>
        <w:rPr>
          <w:sz w:val="20"/>
        </w:rPr>
        <w:t>6 Rəqəmsal texnologiyalar kosmos və rabitə</w:t>
      </w:r>
    </w:p>
    <w:p>
      <w:pPr>
        <w:keepNext/>
        <w:widowControl/>
      </w:pPr>
      <w:r>
        <w:rPr>
          <w:sz w:val="20"/>
        </w:rPr>
        <w:t>Dövr: təxminən 1940–1970-ci illərdə barkod patentləri və UPC-nin yayılması; 1994 (Denso Wave-in QR kodu); sonralar geniş skan istifadəsi | Əsas şəxslər və qurumlar: Norman Cozef Vudlend və Bernard Silver; ərzaq ticarətinin UPC komitələri; QR üçün Masahiro Hara və Denso Wave</w:t>
      </w:r>
    </w:p>
    <w:p>
      <w:pPr>
        <w:widowControl/>
      </w:pPr>
      <w:r>
        <w:t>Barkod və QR kodu məlumatı cihazın işıq vasitəsilə oxuya bildiyi naxışla ifadə edir. Onlar kassada ödənişi, logistikanı və fiziki əşyaların rəqəmsal qeydlərlə əlaqələndirilməsini sürətləndirdi.</w:t>
      </w:r>
    </w:p>
    <w:p>
      <w:pPr>
        <w:pStyle w:val="Heading1"/>
        <w:widowControl/>
      </w:pPr>
      <w:r>
        <w:t>Əsas məlumatlar</w:t>
      </w:r>
    </w:p>
    <w:p>
      <w:pPr>
        <w:pStyle w:val="ListBullet"/>
        <w:widowControl/>
      </w:pPr>
      <w:r>
        <w:t>Vudlend və Silver 1940-cı illərin sonu–1950-ci illərdə hədəf lövhəsinə bənzər dairəvi erkən barkod ideyasını patentləşdirdilər.</w:t>
      </w:r>
    </w:p>
    <w:p>
      <w:pPr>
        <w:pStyle w:val="ListBullet"/>
        <w:widowControl/>
      </w:pPr>
      <w:r>
        <w:t>Universal Məhsul Kodu — UPC və supermarket skanerləri 1970-ci illərdə yayıldı.</w:t>
      </w:r>
    </w:p>
    <w:p>
      <w:pPr>
        <w:pStyle w:val="ListBullet"/>
        <w:widowControl/>
      </w:pPr>
      <w:r>
        <w:t>Xətti barkodlar məlumat bazasındakı daha geniş qeydi tapmaq üçün qısa identifikator saxlayır.</w:t>
      </w:r>
    </w:p>
    <w:p>
      <w:pPr>
        <w:pStyle w:val="ListBullet"/>
        <w:widowControl/>
      </w:pPr>
      <w:r>
        <w:t>Denso Wave-də 1994-cü ildə yaradılan QR — «Quick Response», yəni «tez cavab» kodu müxtəlif bucaqlardan oxunan ikiölçülü naxışda daha çox məlumat saxlayır.</w:t>
      </w:r>
    </w:p>
    <w:p>
      <w:pPr>
        <w:pStyle w:val="ListBullet"/>
        <w:widowControl/>
      </w:pPr>
      <w:r>
        <w:t>Sonralar telefonlar ödəniş, bilet və keçid üçün QR skanını gündəlik vərdişə çevirdi.</w:t>
      </w:r>
    </w:p>
    <w:p>
      <w:pPr>
        <w:pStyle w:val="Heading1"/>
        <w:widowControl/>
      </w:pPr>
      <w:r>
        <w:t>Bu nədir</w:t>
      </w:r>
    </w:p>
    <w:p>
      <w:pPr>
        <w:widowControl/>
      </w:pPr>
      <w:r>
        <w:t>Barkod rəqəm və ya mətni kodlaşdıran, maşının oxuduğu optik naxışdır; adətən zolaqlardan və ya ikiölçülü xanalardan ibarətdir. Skaner naxışı işıqlandırır və əks olunan işıqdan identifikatoru müəyyənləşdirir; kompüter onu məlumat bazasında axtarır. QR kodu internet ünvanını və ya qısa məlumatı əlavə axtarış olmadan da saxlaya bilən sıx kvadrat naxışdır, hərçənd çoxu yenə məlumat bazalarına yönəldir. Sadə desək, əşyadan məlumatına aparan çap olunmuş qısa yoldur.</w:t>
      </w:r>
    </w:p>
    <w:p>
      <w:pPr>
        <w:pStyle w:val="Heading1"/>
        <w:widowControl/>
      </w:pPr>
      <w:r>
        <w:t xml:space="preserve">Kim yaradıb</w:t>
      </w:r>
    </w:p>
    <w:p>
      <w:pPr>
        <w:widowControl/>
      </w:pPr>
      <w:r>
        <w:t>Norman Cozef Vudlend və Bernard Silver erkən barkod ideyalarını Morze koduna bənzər işarələrdən çıxardılar. Sənaye komitələri və mühəndislər UPC-ni ərzaq ticarəti üçün praktik etdilər. Masahiro Haranın Denso Wave-dəki komandası avtomobil hissələrini izləmək üçün QR kodu yaratdı və sonradan lisenziyadan istifadəyə geniş imkan verdi. Skaner istehsalçıları və standartlaşdırma qurumları sistemi tamamladı. Töhfə həm ixtiraçılara, həm də onu tətbiq edənlərə aiddir.</w:t>
      </w:r>
    </w:p>
    <w:p>
      <w:pPr>
        <w:pStyle w:val="Heading1"/>
        <w:widowControl/>
      </w:pPr>
      <w:r>
        <w:t>Nə vaxt və necə yaranıb</w:t>
      </w:r>
    </w:p>
    <w:p>
      <w:pPr>
        <w:widowControl/>
      </w:pPr>
      <w:r>
        <w:t>Patent və sınaq nümunələri UPC tarixində mühüm hadisə sayılan 1974-cü il Marsh supermarket skanından əvvəl vardı. 1980-ci illərdə barkodlar anbar və kitabxanalara yayıldı. QR kodu 1994-cü ildə istehsal xətləri üçün yarandı, 2000–2010-cu illərdə reklama və telefonlara keçdi. Pandemiya zamanı məkanlara giriş qeydi və mobil ödənişlər onu daha tanış etdi. Əsas vasitə mürəkkəb və işıq olaraq qaldı, ətrafındakı proqramlar isə çoxaldı.</w:t>
      </w:r>
    </w:p>
    <w:p>
      <w:pPr>
        <w:pStyle w:val="Heading1"/>
        <w:widowControl/>
      </w:pPr>
      <w:r>
        <w:t>Elm üçün əhəmiyyəti</w:t>
      </w:r>
    </w:p>
    <w:p>
      <w:pPr>
        <w:widowControl/>
      </w:pPr>
      <w:r>
        <w:t>Optik kodlar səhvləri düzəldən kodlaşdırmanı, çap qüsurlarına dözümlülüyü, parıltı və zədələnmə şəraitində real vaxtda oxumanı tələb etdi. Fiziki mallar geniş miqyasda əlaqəli cədvəllərdən ibarət məlumat bazalarına bağlandı. Logistika tədqiqatları skan tezliyini iş göstəricisi kimi ölçür. Barkod ucuz kağız vasitəsilə fiziki əşyalarla rəqəmsal məlumat arasında körpü qurur.</w:t>
      </w:r>
    </w:p>
    <w:p>
      <w:pPr>
        <w:pStyle w:val="Heading1"/>
        <w:widowControl/>
      </w:pPr>
      <w:r>
        <w:t>Sonrakı inkişafa təsiri</w:t>
      </w:r>
    </w:p>
    <w:p>
      <w:pPr>
        <w:widowControl/>
      </w:pPr>
      <w:r>
        <w:t>Radio tezliyi ilə identifikasiya — RFID və kompüter görməsi əsasında kassalar avtomatik tanımanı çap kodlarından kənara çıxarır. Elektron ticarətin sifariş mərkəzləri hələ də skan qeydlərinə söykənir. Xəstə qolbaqları və təyyarəyə minik talonları eyni naxış dilindən istifadə edir. Tətbiqin konkret hissəsinə aparan keçidlər üçün QR fiziki hiperkeçid rolunu oynayır.</w:t>
      </w:r>
    </w:p>
    <w:p>
      <w:pPr>
        <w:pStyle w:val="Heading1"/>
        <w:widowControl/>
      </w:pPr>
      <w:r>
        <w:t>İnsan həyatını necə dəyişib</w:t>
      </w:r>
    </w:p>
    <w:p>
      <w:pPr>
        <w:widowControl/>
      </w:pPr>
      <w:r>
        <w:t>Kassa növbələri qısaldı, anbarda məhsulun tükənməsi daha aydın göründü, bəzi təchizat zəncirlərində saxta malların izlənməsi yaxşılaşdı. İşçilər müəyyən sürətlə skan etmə tələbi və hər qutunun izlənməsi ilə üzləşdilər. İstehlakçılar özünəxidmət və rahat bilet əldə etdilər, amma zərərli kodlarla saxta saytlara yönləndirilmə — fişinq riski də yarandı. Ərzaq qutusundakı zolaqlı etiket pərakəndə ticarəti səssizcə dəyişdirdi.</w:t>
      </w:r>
    </w:p>
    <w:p>
      <w:pPr>
        <w:pStyle w:val="Heading1"/>
        <w:widowControl/>
      </w:pPr>
      <w:r>
        <w:t>Mənbələr və istinadlar</w:t>
      </w:r>
    </w:p>
    <w:p>
      <w:pPr>
        <w:pStyle w:val="Heading2"/>
        <w:widowControl/>
      </w:pPr>
      <w:r>
        <w:rPr>
          <w:sz w:val="20"/>
        </w:rPr>
        <w:t>Qurumların materialları və ensiklopedik mənbələr</w:t>
      </w:r>
    </w:p>
    <w:p>
      <w:pPr>
        <w:widowControl/>
      </w:pPr>
      <w:r>
        <w:rPr>
          <w:sz w:val="20"/>
        </w:rPr>
        <w:t xml:space="preserve">1. Encyclopaedia Britannica. 'Barcode.' </w:t>
      </w:r>
      <w:hyperlink r:id="rId9">
        <w:r>
          <w:rPr>
            <w:sz w:val="20"/>
          </w:rPr>
          <w:t>https://www.britannica.com/technology/barcode</w:t>
        </w:r>
      </w:hyperlink>
      <w:r>
        <w:rPr>
          <w:sz w:val="20"/>
        </w:rPr>
      </w:r>
    </w:p>
    <w:p>
      <w:pPr>
        <w:widowControl/>
      </w:pPr>
      <w:r>
        <w:rPr>
          <w:sz w:val="20"/>
        </w:rPr>
        <w:t xml:space="preserve">2. Encyclopaedia Britannica. 'QR Code.' </w:t>
      </w:r>
      <w:hyperlink r:id="rId10">
        <w:r>
          <w:rPr>
            <w:sz w:val="20"/>
          </w:rPr>
          <w:t>https://www.britannica.com/technology/QR-Code</w:t>
        </w:r>
      </w:hyperlink>
      <w:r>
        <w:rPr>
          <w:sz w:val="20"/>
        </w:rPr>
      </w:r>
    </w:p>
    <w:p>
      <w:pPr>
        <w:widowControl/>
      </w:pPr>
      <w:r>
        <w:rPr>
          <w:sz w:val="20"/>
        </w:rPr>
        <w:t xml:space="preserve">3. GS1. About barcodes and standards. </w:t>
      </w:r>
      <w:hyperlink r:id="rId11">
        <w:r>
          <w:rPr>
            <w:sz w:val="20"/>
          </w:rPr>
          <w:t>https://www.gs1.org/standards/barcodes</w:t>
        </w:r>
      </w:hyperlink>
      <w:r>
        <w:rPr>
          <w:sz w:val="20"/>
        </w:rPr>
      </w:r>
    </w:p>
    <w:p>
      <w:pPr>
        <w:pStyle w:val="Heading2"/>
        <w:widowControl/>
      </w:pPr>
      <w:r>
        <w:rPr>
          <w:sz w:val="20"/>
        </w:rPr>
        <w:t>Muzey arxiv və kitabxana materialları</w:t>
      </w:r>
    </w:p>
    <w:p>
      <w:pPr>
        <w:widowControl/>
      </w:pPr>
      <w:r>
        <w:rPr>
          <w:sz w:val="20"/>
        </w:rPr>
        <w:t xml:space="preserve">1. Smithsonian National Museum of American History. Retail and barcoding context. </w:t>
      </w:r>
      <w:hyperlink r:id="rId12">
        <w:r>
          <w:rPr>
            <w:sz w:val="20"/>
          </w:rPr>
          <w:t>https://americanhistory.si.edu/</w:t>
        </w:r>
      </w:hyperlink>
      <w:r>
        <w:rPr>
          <w:sz w:val="20"/>
        </w:rPr>
      </w:r>
    </w:p>
    <w:p>
      <w:pPr>
        <w:pStyle w:val="Heading2"/>
        <w:widowControl/>
      </w:pPr>
      <w:r>
        <w:rPr>
          <w:sz w:val="20"/>
        </w:rPr>
        <w:t>Mətbuat elmi kütləvi nəşrlər və ümumi mənbələr</w:t>
      </w:r>
    </w:p>
    <w:p>
      <w:pPr>
        <w:widowControl/>
      </w:pPr>
      <w:r>
        <w:rPr>
          <w:sz w:val="20"/>
        </w:rPr>
        <w:t xml:space="preserve">1. Smithsonian Magazine. 'The Strange History of the Barcode.' </w:t>
      </w:r>
      <w:hyperlink r:id="rId13">
        <w:r>
          <w:rPr>
            <w:sz w:val="20"/>
          </w:rPr>
          <w:t>https://www.smithsonianmag.com/innovation/history-barcode-180971025/</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barcode" TargetMode="External"/><Relationship Id="rId10" Type="http://schemas.openxmlformats.org/officeDocument/2006/relationships/hyperlink" Target="https://www.britannica.com/technology/QR-Code" TargetMode="External"/><Relationship Id="rId11" Type="http://schemas.openxmlformats.org/officeDocument/2006/relationships/hyperlink" Target="https://www.gs1.org/standards/barcodes" TargetMode="External"/><Relationship Id="rId12" Type="http://schemas.openxmlformats.org/officeDocument/2006/relationships/hyperlink" Target="https://americanhistory.si.edu/" TargetMode="External"/><Relationship Id="rId13" Type="http://schemas.openxmlformats.org/officeDocument/2006/relationships/hyperlink" Target="https://www.smithsonianmag.com/innovation/history-barcode-180971025/"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Barkodlar və QR kodları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