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7.5 Robototexnika</w:t>
      </w:r>
    </w:p>
    <w:p>
      <w:pPr>
        <w:keepNext/>
        <w:widowControl/>
      </w:pPr>
      <w:r>
        <w:rPr>
          <w:sz w:val="20"/>
        </w:rPr>
        <w:t>7 Yeni və dəyişdirici texnologiyalar</w:t>
      </w:r>
    </w:p>
    <w:p>
      <w:pPr>
        <w:keepNext/>
        <w:widowControl/>
      </w:pPr>
      <w:r>
        <w:rPr>
          <w:sz w:val="20"/>
        </w:rPr>
        <w:t>Dövr: 1961 (Unimate, ilk sənaye robotu); 1970-ci illərdə avtomatlaşdırılmış istehsal; XXI əsrdə süni intellektli robototexnika | Əsas şəxslər və qurumlar: Corc Devol (Unimate, 1961); Cozef Engelberger; Boston Dynamics; Rodni Bruks; Masahiro Mori</w:t>
      </w:r>
    </w:p>
    <w:p>
      <w:pPr>
        <w:widowControl/>
      </w:pPr>
      <w:r>
        <w:t>Robototexnika fiziki dünyanı duyub qərar verən və hərəkət edən maşınların hazırlanmasıdır. Zavod qollarından cərrahi köməkçilərə qədər robotlar proqramla idarə olunan mexanizmlərin imkanlarını genişləndirir.</w:t>
      </w:r>
    </w:p>
    <w:p>
      <w:pPr>
        <w:pStyle w:val="Heading1"/>
        <w:widowControl/>
      </w:pPr>
      <w:r>
        <w:t>Əsas məlumatlar</w:t>
      </w:r>
    </w:p>
    <w:p>
      <w:pPr>
        <w:pStyle w:val="ListBullet"/>
        <w:widowControl/>
      </w:pPr>
      <w:r>
        <w:t>«Robot» sözü Karel Çapekin 1920-ci il «R.U.R.» — «Rossumun universal robotları» pyesindən gəlir.</w:t>
      </w:r>
    </w:p>
    <w:p>
      <w:pPr>
        <w:pStyle w:val="ListBullet"/>
        <w:widowControl/>
      </w:pPr>
      <w:r>
        <w:t>1961-ci ildə General Motors zavodunda quraşdırılmış Unimate erkən sənaye robotlarından idi.</w:t>
      </w:r>
    </w:p>
    <w:p>
      <w:pPr>
        <w:pStyle w:val="ListBullet"/>
        <w:widowControl/>
      </w:pPr>
      <w:r>
        <w:t>Robot adətən sensorları, kompüteri və hərəkəti yaradan icra mexanizmlərini, məsələn, mühərrikləri birləşdirir.</w:t>
      </w:r>
    </w:p>
    <w:p>
      <w:pPr>
        <w:pStyle w:val="ListBullet"/>
        <w:widowControl/>
      </w:pPr>
      <w:r>
        <w:t>İşləyən robotların əksəriyyəti insanabənzər deyil, müəyyən iş üçün hazırlanmışdır.</w:t>
      </w:r>
    </w:p>
    <w:p>
      <w:pPr>
        <w:pStyle w:val="ListBullet"/>
        <w:widowControl/>
      </w:pPr>
      <w:r>
        <w:t>Süni intellekt «duy–qərar ver–hərəkət et» ardıcıllığının qərar mərhələsində getdikcə daha çox istifadə olunur.</w:t>
      </w:r>
    </w:p>
    <w:p>
      <w:pPr>
        <w:pStyle w:val="Heading1"/>
        <w:widowControl/>
      </w:pPr>
      <w:r>
        <w:t>Bu nədir</w:t>
      </w:r>
    </w:p>
    <w:p>
      <w:pPr>
        <w:widowControl/>
      </w:pPr>
      <w:r>
        <w:t>Robot ətrafını sensorlarla müəyyənləşdirən, cavab hesablayan, hərəkət edən və ya əşyalarla işləyən maşındır. İcra mexanizmləri hərəkəti yaradan mühərrik və porşenlərdir. Sənaye robotlarının çoxu yeriyən insan fiquru deyil, qoruyucu hasar içindəki mexaniki qollardır. Müstəqillik dərəcələri fərqlidir: bəzisi sabit yolu təkrarlayır, bəzisi şəraitə uyğunlaşır. Robototexnika metal xidmətçi xəyali deyil, faydalı hərəkətin mühəndisliyidir.</w:t>
      </w:r>
    </w:p>
    <w:p>
      <w:pPr>
        <w:pStyle w:val="Heading1"/>
        <w:widowControl/>
      </w:pPr>
      <w:r>
        <w:t xml:space="preserve">Kim yaradıb</w:t>
      </w:r>
    </w:p>
    <w:p>
      <w:pPr>
        <w:widowControl/>
      </w:pPr>
      <w:r>
        <w:t>Karel Çapekin pyesi məcburi əmək mənalı slavyan kökündən yaranan sözü dünyaya tanıtdı. Corc Devol və Cozef Engelberger 1961-ci ildə isti metal hissələri yığan Unimate-i kommersiyalaşdırdılar. Daha əvvəlki avtomatlar və Qrey Uolterin «tısbağa» robotları onun sələfləri idi. Yaponiya, Almaniya və başqa ölkələr robot sənayesi qurdular. Bugünkü cərrahi köməkçilər və anbar robotları çoxsaylı töhfələrin nəticəsidir.</w:t>
      </w:r>
    </w:p>
    <w:p>
      <w:pPr>
        <w:pStyle w:val="Heading1"/>
        <w:widowControl/>
      </w:pPr>
      <w:r>
        <w:t>Nə vaxt və necə yaranıb</w:t>
      </w:r>
    </w:p>
    <w:p>
      <w:pPr>
        <w:widowControl/>
      </w:pPr>
      <w:r>
        <w:t>1960-cı ildən sonra zavodlar təkrarlanan, təhlükəli işləri yorulmadan görən maşınlar istəyirdilər. Hesablama texnikası, hidravlika və sonralar ucuz sensorlar bunu mümkün etdi. 1980-ci illərin yüksəlişi və geriləməsi göstərdi ki, robota yalnız ağıllı qol deyil, uyğun iş də lazımdır. XXI əsrin anbar və xəstəxanaları yeni bazarlar yaratdı. İnsanabənzər nümayişlər diqqət çəkir, gəlirin əsasını isə ixtisaslaşmış maşınlar verir.</w:t>
      </w:r>
    </w:p>
    <w:p>
      <w:pPr>
        <w:pStyle w:val="Heading1"/>
        <w:widowControl/>
      </w:pPr>
      <w:r>
        <w:t>Elm üçün əhəmiyyəti</w:t>
      </w:r>
    </w:p>
    <w:p>
      <w:pPr>
        <w:widowControl/>
      </w:pPr>
      <w:r>
        <w:t>Robototexnika mexanikanı, idarəetmə nəzəriyyəsini və kompüter görməsini birləşdirir. Hərəkət edən ağır cisimlərin yanında təhlükəsizliyin dəqiq müəyyənləşdirilməsini tələb edir. Sadə fiziki hərəkət üçün nə qədər zəka lazım olduğunu sınayır: fincanı tutmaq belə hələ çətindir. Sahə süni intellektə də təsir edir; real dünyada uğursuz olan robotun səhvini məlumat toplusunda gizlətmək olmur.</w:t>
      </w:r>
    </w:p>
    <w:p>
      <w:pPr>
        <w:pStyle w:val="Heading1"/>
        <w:widowControl/>
      </w:pPr>
      <w:r>
        <w:t>Sonrakı inkişafa təsiri</w:t>
      </w:r>
    </w:p>
    <w:p>
      <w:pPr>
        <w:widowControl/>
      </w:pPr>
      <w:r>
        <w:t>Qaynaq, rəngləmə, çiplərlə işləmə və indi sifarişin son ünvanına çatdırılması sınaqları sonrakı tətbiqlərdir. Dronlar uçan robotlardır. Yumşaq materiallı robotlar və bədəni xaricdən dəstəkləyən ekzoskeletlər insanla daha yaxın işləməyə çalışır. Kimin məsuliyyət daşıdığı və kimin işinin əvəzləndiyi barədə hüquqi və əmək sualları yaranır. Evlər nizamsız və müxtəlif olduğundan ev robotlarının imkanları məhduddur.</w:t>
      </w:r>
    </w:p>
    <w:p>
      <w:pPr>
        <w:pStyle w:val="Heading1"/>
        <w:widowControl/>
      </w:pPr>
      <w:r>
        <w:t>İnsan həyatını necə dəyişib</w:t>
      </w:r>
    </w:p>
    <w:p>
      <w:pPr>
        <w:widowControl/>
      </w:pPr>
      <w:r>
        <w:t>İşçilər bəzi zəhərli və təkrarlanan tapşırıqlardan azad oldular. Avtomatlaşdırmanın yalnız işçi sayını azaltmaq üçün istifadə edildiyi yerlərdə onların danışıqlardakı mövqeyi də zəiflədi. İstehlakçılar ucuz mallar, bəzən isə daha zəif xidmət aldılar. Cəmiyyət məhsuldarlıq qazancının necə bölüşdürüləcəyini müəyyənləşdirməlidir. Robototexnika işin təhlükələrini və insan əməyinin dəyərini yenidən formalaşdırır.</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'Robot.' </w:t>
      </w:r>
      <w:hyperlink r:id="rId9">
        <w:r>
          <w:rPr>
            <w:sz w:val="20"/>
          </w:rPr>
          <w:t>https://www.britannica.com/technology/robot-technology</w:t>
        </w:r>
      </w:hyperlink>
      <w:r>
        <w:rPr>
          <w:sz w:val="20"/>
        </w:rPr>
      </w:r>
    </w:p>
    <w:p>
      <w:pPr>
        <w:widowControl/>
      </w:pPr>
      <w:r>
        <w:rPr>
          <w:sz w:val="20"/>
        </w:rPr>
        <w:t xml:space="preserve">2. Encyclopaedia Britannica. 'Karel Čapek.' </w:t>
      </w:r>
      <w:hyperlink r:id="rId10">
        <w:r>
          <w:rPr>
            <w:sz w:val="20"/>
          </w:rPr>
          <w:t>https://www.britannica.com/biography/Karel-Capek</w:t>
        </w:r>
      </w:hyperlink>
      <w:r>
        <w:rPr>
          <w:sz w:val="20"/>
        </w:rPr>
      </w:r>
    </w:p>
    <w:p>
      <w:pPr>
        <w:pStyle w:val="Heading2"/>
        <w:widowControl/>
      </w:pPr>
      <w:r>
        <w:rPr>
          <w:sz w:val="20"/>
        </w:rPr>
        <w:t>Muzey arxiv və kitabxana materialları</w:t>
      </w:r>
    </w:p>
    <w:p>
      <w:pPr>
        <w:widowControl/>
      </w:pPr>
      <w:r>
        <w:rPr>
          <w:sz w:val="20"/>
        </w:rPr>
        <w:t xml:space="preserve">1. The Henry Ford. Unimate and industrial robots. </w:t>
      </w:r>
      <w:hyperlink r:id="rId11">
        <w:r>
          <w:rPr>
            <w:sz w:val="20"/>
          </w:rPr>
          <w:t>https://www.thehenryford.org/collections-and-research/digital-collections/artifact/157068/</w:t>
        </w:r>
      </w:hyperlink>
      <w:r>
        <w:rPr>
          <w:sz w:val="20"/>
        </w:rPr>
      </w:r>
    </w:p>
    <w:p>
      <w:pPr>
        <w:pStyle w:val="Heading2"/>
        <w:widowControl/>
      </w:pPr>
      <w:r>
        <w:rPr>
          <w:sz w:val="20"/>
        </w:rPr>
        <w:t>Peşə birlikləri və standartlaşdırma qurumları</w:t>
      </w:r>
    </w:p>
    <w:p>
      <w:pPr>
        <w:widowControl/>
      </w:pPr>
      <w:r>
        <w:rPr>
          <w:sz w:val="20"/>
        </w:rPr>
        <w:t xml:space="preserve">1. IEEE Robotics and Automation Society. </w:t>
      </w:r>
      <w:hyperlink r:id="rId12">
        <w:r>
          <w:rPr>
            <w:sz w:val="20"/>
          </w:rPr>
          <w:t>https://www.ieee-ras.org/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obot-technology" TargetMode="External"/><Relationship Id="rId10" Type="http://schemas.openxmlformats.org/officeDocument/2006/relationships/hyperlink" Target="https://www.britannica.com/biography/Karel-Capek" TargetMode="External"/><Relationship Id="rId11" Type="http://schemas.openxmlformats.org/officeDocument/2006/relationships/hyperlink" Target="https://www.thehenryford.org/collections-and-research/digital-collections/artifact/157068/" TargetMode="External"/><Relationship Id="rId12" Type="http://schemas.openxmlformats.org/officeDocument/2006/relationships/hyperlink" Target="https://www.ieee-ras.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Robototexnika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