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7.8 Kvant hesablamaları</w:t>
      </w:r>
    </w:p>
    <w:p>
      <w:pPr>
        <w:keepNext/>
        <w:widowControl/>
      </w:pPr>
      <w:r>
        <w:rPr>
          <w:sz w:val="20"/>
        </w:rPr>
        <w:t>7 Yeni və dəyişdirici texnologiyalar</w:t>
      </w:r>
    </w:p>
    <w:p>
      <w:pPr>
        <w:keepNext/>
        <w:widowControl/>
      </w:pPr>
      <w:r>
        <w:rPr>
          <w:sz w:val="20"/>
        </w:rPr>
        <w:t>Dövr: təxminən 1980-ci illərdə nəzəri təkliflər; 1990-cı illərdə alqoritmlər; XXI əsrdə təcrübi prosessorlar və səhv düzəltmə tədqiqatları | Əsas şəxslər: Riçard Feynman; Devid Doyç; Piter Şor; laboratoriya və şirkət komandaları</w:t>
      </w:r>
    </w:p>
    <w:p>
      <w:pPr>
        <w:widowControl/>
      </w:pPr>
      <w:r>
        <w:t>Kvant hesablamaları məlumatı adi bitlərin bacarmadığı üsullarla emal etmək üçün superpozisiya və dolaşıqlıq kimi kvant hallarından istifadə edir. Sahə hələ inkişaf mərhələsindədir, amma artıq kriptoqrafiya və material tədqiqatlarının istiqamətlərini dəyişir.</w:t>
      </w:r>
    </w:p>
    <w:p>
      <w:pPr>
        <w:pStyle w:val="Heading1"/>
        <w:widowControl/>
      </w:pPr>
      <w:r>
        <w:t>Əsas məlumatlar</w:t>
      </w:r>
    </w:p>
    <w:p>
      <w:pPr>
        <w:pStyle w:val="ListBullet"/>
        <w:widowControl/>
      </w:pPr>
      <w:r>
        <w:t>Feynman və başqaları 1980-ci illərdə kvant sistemlərinin təbiəti adi kompüterlərdən daha yaxşı modelləşdirə biləcəyini irəli sürdülər.</w:t>
      </w:r>
    </w:p>
    <w:p>
      <w:pPr>
        <w:pStyle w:val="ListBullet"/>
        <w:widowControl/>
      </w:pPr>
      <w:r>
        <w:t>Devid Doyç universal kvant kompüteri modelini riyazi şəkildə müəyyənləşdirdi.</w:t>
      </w:r>
    </w:p>
    <w:p>
      <w:pPr>
        <w:pStyle w:val="ListBullet"/>
        <w:widowControl/>
      </w:pPr>
      <w:r>
        <w:t>Piter Şorun 1994-cü il alqoritmi uyğun kvant maşınında ədədləri vuruqlara ayırmağın eksponensial dərəcədə sürətlənə biləcəyini göstərdi.</w:t>
      </w:r>
    </w:p>
    <w:p>
      <w:pPr>
        <w:pStyle w:val="ListBullet"/>
        <w:widowControl/>
      </w:pPr>
      <w:r>
        <w:t>Qurğu yanaşmalarına ifratkeçirici dövrələr, tələdə saxlanan ionlar, işıq zərrəcikləri ilə işləyən fotonika və başqaları daxildir.</w:t>
      </w:r>
    </w:p>
    <w:p>
      <w:pPr>
        <w:pStyle w:val="ListBullet"/>
        <w:widowControl/>
      </w:pPr>
      <w:r>
        <w:t>Geniş praktik üstünlükdən əvvəl səhvlərin düzəldilməsi və sistemin böyüdülməsi əsas mühəndislik problemləridir.</w:t>
      </w:r>
    </w:p>
    <w:p>
      <w:pPr>
        <w:pStyle w:val="Heading1"/>
        <w:widowControl/>
      </w:pPr>
      <w:r>
        <w:t>Bu nədir</w:t>
      </w:r>
    </w:p>
    <w:p>
      <w:pPr>
        <w:widowControl/>
      </w:pPr>
      <w:r>
        <w:t>Kvant kompüteri məlumatı kubitlərdə — kvant bitlərində saxlayır. Kubit ölçülənədək 0 və 1 hallarının superpozisiyasında, yəni kvant birləşməsində ola bilər. Kubitlər dolaşıq hala da gələ bilər: birinin ölçülməsi digərinin halı ilə əlaqəli olur. Düzgün seçilmiş əməliyyatlar — kvant qapıları bu halları dəyişdirir ki, ölçmə müəyyən məsələlər üçün faydalı cavab versin. Bu, hər işi daha sürətli görən noutbuk deyil, fərqli hesablama vasitəsidir. Kvant xüsusiyyətləri bəzi məsələlərdə üstünlük verir, digərlərində isə adi nəticə yaradır.</w:t>
      </w:r>
    </w:p>
    <w:p>
      <w:pPr>
        <w:pStyle w:val="Heading1"/>
        <w:widowControl/>
      </w:pPr>
      <w:r>
        <w:t xml:space="preserve">Kim yaradıb</w:t>
      </w:r>
    </w:p>
    <w:p>
      <w:pPr>
        <w:widowControl/>
      </w:pPr>
      <w:r>
        <w:t>Nəzəri başlanğıclar Riçard Feynman və Devid Doyç kimi fiziklərdən gəldi. Piter Şor və Lov Qrover kimi alqoritm müəllifləri böyük sürətlənmə imkanlarını göstərdilər. Təcrübəçilər əvvəl azsaylı kubitli qurğular, sonra daha böyük, amma xətaları olan prosessorlar hazırladılar. Sahə tək ixtiraçının deyil, onilliklər boyu işləyən tədqiqat icmasının nəticəsidir.</w:t>
      </w:r>
    </w:p>
    <w:p>
      <w:pPr>
        <w:pStyle w:val="Heading1"/>
        <w:widowControl/>
      </w:pPr>
      <w:r>
        <w:t>Nə vaxt və necə yaranıb</w:t>
      </w:r>
    </w:p>
    <w:p>
      <w:pPr>
        <w:widowControl/>
      </w:pPr>
      <w:r>
        <w:t>İdeyalar 1980-ci illərdə dəqiqləşdi, 1990-cı illərin alqoritmləri məqsədlər qoydu. 2000–2020-ci illərdə dövlət və şirkət proqramları ilə laboratoriya kubitlərinin sayı artdı. Xüsusi tapşırıqlarda «kvant üstünlüyü» iddiaları səhv səviyyəsinə dair şübhələrlə yanaşı yayıldı. Gələcək təhlükəni nəzərə alan postkvant kriptoqrafiyası standartlara keçməyə başladı. Bu tarix tamamlanmış istehlak məhsulunun yayılması deyil, nəticəsi hələ açıq olan tədqiqatdır.</w:t>
      </w:r>
    </w:p>
    <w:p>
      <w:pPr>
        <w:pStyle w:val="Heading1"/>
        <w:widowControl/>
      </w:pPr>
      <w:r>
        <w:t>Elm üçün əhəmiyyəti</w:t>
      </w:r>
    </w:p>
    <w:p>
      <w:pPr>
        <w:widowControl/>
      </w:pPr>
      <w:r>
        <w:t>Kvant hesablamaları informatikanı kvant informasiya nəzəriyyəsi və təcrübi fizika ilə birləşdirir. Dekoherensiyanın — kvant halının uyğunluğunu itirməsinin, küyün və dolaşıqlığın dəqiq idarəsini tələb edir. Kimya və materialların modelləşdirilməsi əsas elmi tətbiq namizədləridir. Böyük maşınlar yaranarsa, kriptoqrafiya hansı məsələlərin çətin sayıldığını yenidən qiymətləndirməlidir. Kövrək kvant davranışı mühəndisin idarə etdiyi göstəriciyə çevrilir.</w:t>
      </w:r>
    </w:p>
    <w:p>
      <w:pPr>
        <w:pStyle w:val="Heading1"/>
        <w:widowControl/>
      </w:pPr>
      <w:r>
        <w:t>Sonrakı inkişafa təsiri</w:t>
      </w:r>
    </w:p>
    <w:p>
      <w:pPr>
        <w:widowControl/>
      </w:pPr>
      <w:r>
        <w:t>Kiçik kvant prosessorlarına buluddan çıxış yeni mütəxəssislər yetişdirir. Yarımkeçirici və çox aşağı temperatur texnologiyalarının təchizatçıları kubit ehtiyaclarına uyğunlaşır. Dövlətlər hesablamaya yaxın sahələr olan kvant şəbəkələrini və ölçmə texnologiyalarını maliyyələşdirirlər. Proqram sistemləri adi və kvant hesablamalarını birləşdirən iş üsulları yaradır.</w:t>
      </w:r>
    </w:p>
    <w:p>
      <w:pPr>
        <w:pStyle w:val="Heading1"/>
        <w:widowControl/>
      </w:pPr>
      <w:r>
        <w:t>İnsan həyatını necə dəyişib</w:t>
      </w:r>
    </w:p>
    <w:p>
      <w:pPr>
        <w:widowControl/>
      </w:pPr>
      <w:r>
        <w:t>Əksər insanlar üçün təsir hələ dolayıdır: xəbərlər, tədqiqat büdcələri və gələcək təhlükələrə uyğun şifrələmə. Mütəxəssislər artıq alqoritmləri və təhlükəsizlik planlarını dəyişirlər. Şişirdilmiş ümid və məyusluq dalğaları sərmayəyə və təhsilə təsir edir. Böyüdülə bilən maşınlar uğur qazansa, dərman hazırlanması və ən yaxşı həllin tapılması — optimallaşdırma dəyişə bilər. Uğur alınmasa belə, yolboyu hazırlanmış elmi alətlər qalacaq.</w:t>
      </w:r>
    </w:p>
    <w:p>
      <w:pPr>
        <w:pStyle w:val="Heading1"/>
        <w:widowControl/>
      </w:pPr>
      <w:r>
        <w:t>Mənbələr və istinadlar</w:t>
      </w:r>
    </w:p>
    <w:p>
      <w:pPr>
        <w:pStyle w:val="Heading2"/>
        <w:widowControl/>
      </w:pPr>
      <w:r>
        <w:rPr>
          <w:sz w:val="20"/>
        </w:rPr>
        <w:t>Kitablar və əsas elmi əsərlər</w:t>
      </w:r>
    </w:p>
    <w:p>
      <w:pPr>
        <w:widowControl/>
      </w:pPr>
      <w:r>
        <w:rPr>
          <w:sz w:val="20"/>
        </w:rPr>
        <w:t>1. Nielsen, Michael A., and Isaac L. Chuang. Quantum Computation and Quantum Information. 10th anniversary ed. Cambridge: Cambridge University Press, 2010.</w:t>
      </w:r>
    </w:p>
    <w:p>
      <w:pPr>
        <w:pStyle w:val="Heading2"/>
        <w:widowControl/>
      </w:pPr>
      <w:r>
        <w:rPr>
          <w:sz w:val="20"/>
        </w:rPr>
        <w:t>Qurumların materialları və ensiklopedik mənbələr</w:t>
      </w:r>
    </w:p>
    <w:p>
      <w:pPr>
        <w:widowControl/>
      </w:pPr>
      <w:r>
        <w:rPr>
          <w:sz w:val="20"/>
        </w:rPr>
        <w:t xml:space="preserve">1. Encyclopaedia Britannica. 'Quantum computer.' </w:t>
      </w:r>
      <w:hyperlink r:id="rId9">
        <w:r>
          <w:rPr>
            <w:sz w:val="20"/>
          </w:rPr>
          <w:t>https://www.britannica.com/technology/quantum-computer</w:t>
        </w:r>
      </w:hyperlink>
      <w:r>
        <w:rPr>
          <w:sz w:val="20"/>
        </w:rPr>
      </w:r>
    </w:p>
    <w:p>
      <w:pPr>
        <w:widowControl/>
      </w:pPr>
      <w:r>
        <w:rPr>
          <w:sz w:val="20"/>
        </w:rPr>
        <w:t xml:space="preserve">2. NIST. Quantum information science programmes. </w:t>
      </w:r>
      <w:hyperlink r:id="rId10">
        <w:r>
          <w:rPr>
            <w:sz w:val="20"/>
          </w:rPr>
          <w:t>https://www.nist.gov/quantum-information-science</w:t>
        </w:r>
      </w:hyperlink>
      <w:r>
        <w:rPr>
          <w:sz w:val="20"/>
        </w:rPr>
      </w:r>
    </w:p>
    <w:p>
      <w:pPr>
        <w:pStyle w:val="Heading2"/>
        <w:widowControl/>
      </w:pPr>
      <w:r>
        <w:rPr>
          <w:sz w:val="20"/>
        </w:rPr>
        <w:t>Muzey arxiv və kitabxana materialları</w:t>
      </w:r>
    </w:p>
    <w:p>
      <w:pPr>
        <w:widowControl/>
      </w:pPr>
      <w:r>
        <w:rPr>
          <w:sz w:val="20"/>
        </w:rPr>
        <w:t xml:space="preserve">1. Computer History Museum. Computing history resources. </w:t>
      </w:r>
      <w:hyperlink r:id="rId11">
        <w:r>
          <w:rPr>
            <w:sz w:val="20"/>
          </w:rPr>
          <w:t>https://www.computerhistory.org/</w:t>
        </w:r>
      </w:hyperlink>
      <w:r>
        <w:rPr>
          <w:sz w:val="20"/>
        </w:rPr>
      </w:r>
    </w:p>
    <w:p>
      <w:pPr>
        <w:pStyle w:val="Heading2"/>
        <w:widowControl/>
      </w:pPr>
      <w:r>
        <w:rPr>
          <w:sz w:val="20"/>
        </w:rPr>
        <w:t>Mətbuat elmi kütləvi nəşrlər və ümumi mənbələr</w:t>
      </w:r>
    </w:p>
    <w:p>
      <w:pPr>
        <w:widowControl/>
      </w:pPr>
      <w:r>
        <w:rPr>
          <w:sz w:val="20"/>
        </w:rPr>
        <w:t xml:space="preserve">1. IBM. What is quantum computing? </w:t>
      </w:r>
      <w:hyperlink r:id="rId12">
        <w:r>
          <w:rPr>
            <w:sz w:val="20"/>
          </w:rPr>
          <w:t>https://www.ibm.com/topics/quantum-computing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quantum-computer" TargetMode="External"/><Relationship Id="rId10" Type="http://schemas.openxmlformats.org/officeDocument/2006/relationships/hyperlink" Target="https://www.nist.gov/quantum-information-science" TargetMode="External"/><Relationship Id="rId11" Type="http://schemas.openxmlformats.org/officeDocument/2006/relationships/hyperlink" Target="https://www.computerhistory.org/" TargetMode="External"/><Relationship Id="rId12" Type="http://schemas.openxmlformats.org/officeDocument/2006/relationships/hyperlink" Target="https://www.ibm.com/topics/quantum-computin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Kvant hesablamaları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