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4.7 DNA Structure and Molecular Genetics</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1953 (Watson and Crick's double helix structure); preceded by Avery (1944) and Franklin's X-ray work | Key figure(s): James Watson, Francis Crick; Rosalind Franklin (X-ray crystallography); Erwin Chargaff; Oswald Avery</w:t>
      </w:r>
    </w:p>
    <w:p>
      <w:pPr>
        <w:spacing w:after="160" w:line="276" w:lineRule="auto"/>
      </w:pPr>
      <w:r>
        <w:rPr>
          <w:rFonts w:ascii="Calibri" w:hAnsi="Calibri" w:eastAsia="Calibri"/>
          <w:b w:val="0"/>
          <w:i w:val="0"/>
          <w:sz w:val="22"/>
        </w:rPr>
        <w:t>DNA is the long molecule that carries genetic instructions; its double-helix shape explained how those instructions can be copied. The 1953 structure opened molecular genetics.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Oswald Avery's team showed in 1944 that DNA can carry heredity</w:t>
      </w:r>
    </w:p>
    <w:p>
      <w:pPr>
        <w:pStyle w:val="ListBullet"/>
      </w:pPr>
      <w:r>
        <w:rPr>
          <w:rFonts w:ascii="Calibri" w:hAnsi="Calibri" w:eastAsia="Calibri"/>
          <w:b w:val="0"/>
          <w:i w:val="0"/>
          <w:sz w:val="22"/>
        </w:rPr>
        <w:t>Rosalind Franklin and Maurice Wilkins produced crucial X-ray data</w:t>
      </w:r>
    </w:p>
    <w:p>
      <w:pPr>
        <w:pStyle w:val="ListBullet"/>
      </w:pPr>
      <w:r>
        <w:rPr>
          <w:rFonts w:ascii="Calibri" w:hAnsi="Calibri" w:eastAsia="Calibri"/>
          <w:b w:val="0"/>
          <w:i w:val="0"/>
          <w:sz w:val="22"/>
        </w:rPr>
        <w:t>James Watson and Francis Crick proposed the double helix in 1953</w:t>
      </w:r>
    </w:p>
    <w:p>
      <w:pPr>
        <w:pStyle w:val="ListBullet"/>
      </w:pPr>
      <w:r>
        <w:rPr>
          <w:rFonts w:ascii="Calibri" w:hAnsi="Calibri" w:eastAsia="Calibri"/>
          <w:b w:val="0"/>
          <w:i w:val="0"/>
          <w:sz w:val="22"/>
        </w:rPr>
        <w:t>Base pairs (A-T, G-C) explain faithful copying</w:t>
      </w:r>
    </w:p>
    <w:p>
      <w:pPr>
        <w:pStyle w:val="ListBullet"/>
      </w:pPr>
      <w:r>
        <w:rPr>
          <w:rFonts w:ascii="Calibri" w:hAnsi="Calibri" w:eastAsia="Calibri"/>
          <w:b w:val="0"/>
          <w:i w:val="0"/>
          <w:sz w:val="22"/>
        </w:rPr>
        <w:t>The structure made genes chemical objects, not abstract factors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DNA (deoxyribonucleic acid) is a long molecule in cells that stores information for building and running an organism. The double helix is its shape: two strands twisted together, like a spiral ladder. The rungs are pairs of chemical letters — A with T, G with C — that can unzip and copy. Molecular genetics is the science of how those letters become traits. In plain language, DNA is a written recipe the cell can photocopy.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Gregor Mendel had shown that traits are inherited in units, but he did not know the substance. Oswald Avery, Colin MacLeod, and Maclyn McCarty argued in 1944 that DNA is that substance; Hershey and Chase strengthened the case in 1952. Rosalind Franklin and Raymond Gosling's X-ray photographs, and Maurice Wilkins's lab, gave geometric clues. James Watson and Francis Crick, in Cambridge, built a model published in April 1953. Credit is shared, and Franklin's role was long understated.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discovery happened in a small world of physicists and biologists turning to the secret of life after the war. X-ray crystallography — bouncing X-rays off crystals — was the key method. Chargaff's rules about equal amounts of certain bases, and a race with other labs, set the stage. Nature published a one-page paper that changed biology's language.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helix explained replication: each strand is a template for a new partner. That is why inheritance can be accurate and yet mutable when a letter changes. Genes became sequences, not mysterious particles. Medicine, evolution, and forensics gained a common chemical basis. Few structures have ever clarified so many questions at once.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The genetic code, recombinant DNA, sequencing, and CRISPR are direct descendants. Franklin's photographs also stand as a lesson about how science credits labour. Molecular biology became an industry: biotech, genetic testing, and evolutionary trees from sequences. Textbooks still open with the spiral because it is both fact and symbol.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paternity tests, cancer genetics, and the ability to diagnose inherited disease. They also gained ethical dilemmas about privacy, modification, and inequality of access. Society began to speak of the gene for traits, sometimes too loosely. Still, understanding DNA made living things more intelligible. It is a cornerstone of how we now picture life itself.</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Watson, J. D., and F. H. C. Crick. 'Molecular Structure of Nucleic Acids.' Nature 171 (1953): 737-738.</w:t>
      </w:r>
      <w:hyperlink r:id="rId9">
        <w:r>
          <w:rPr>
            <w:color w:val="0563C1"/>
            <w:u w:val="single"/>
          </w:rPr>
          <w:t xml:space="preserve">https://doi.org/10.1038/171737a0</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Avery, Oswald T., Colin M. MacLeod, and Maclyn McCarty. 'Studies on the Chemical Nature of the Substance Inducing Transformation of Pneumococcal Types.' Journal of Experimental Medicine 79 (1944): 137-158.</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DNA from the Beginning (Cold Spring Harbor Laboratory / Dolan DNA Learning Center).</w:t>
      </w:r>
      <w:hyperlink r:id="rId10">
        <w:r>
          <w:rPr>
            <w:color w:val="0563C1"/>
            <w:u w:val="single"/>
          </w:rPr>
          <w:t xml:space="preserve">https://www.dnaftb.org/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'DNA.'</w:t>
      </w:r>
      <w:hyperlink r:id="rId11">
        <w:r>
          <w:rPr>
            <w:color w:val="0563C1"/>
            <w:u w:val="single"/>
          </w:rPr>
          <w:t xml:space="preserve">https://www.britannica.com/science/DNA</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Physiology or Medicine 1962 (Crick, Watson, Wilkins).</w:t>
      </w:r>
      <w:hyperlink r:id="rId12">
        <w:r>
          <w:rPr>
            <w:color w:val="0563C1"/>
            <w:u w:val="single"/>
          </w:rPr>
          <w:t xml:space="preserve">https://www.nobelprize.org/prizes/medicine/1962/summary/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71737a0" TargetMode="External"/><Relationship Id="rId10" Type="http://schemas.openxmlformats.org/officeDocument/2006/relationships/hyperlink" Target="https://www.dnaftb.org/" TargetMode="External"/><Relationship Id="rId11" Type="http://schemas.openxmlformats.org/officeDocument/2006/relationships/hyperlink" Target="https://www.britannica.com/science/DNA" TargetMode="External"/><Relationship Id="rId12" Type="http://schemas.openxmlformats.org/officeDocument/2006/relationships/hyperlink" Target="https://www.nobelprize.org/prizes/medicine/1962/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DNA Structure and Molecular Genetics</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