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5.2 Quantum Mechanics</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1900-1930s | Key figure(s): Max Planck; Niels Bohr; Werner Heisenberg; Erwin Schrödinger; Paul Dirac; Albert Einstein</w:t>
      </w:r>
    </w:p>
    <w:p>
      <w:pPr>
        <w:spacing w:after="160" w:line="276" w:lineRule="auto"/>
      </w:pPr>
      <w:r>
        <w:rPr>
          <w:rFonts w:ascii="Calibri" w:hAnsi="Calibri" w:eastAsia="Calibri"/>
          <w:b w:val="0"/>
          <w:i w:val="0"/>
          <w:sz w:val="22"/>
        </w:rPr>
        <w:t>Quantum mechanics explains how atoms, electrons, and light behave when they are very small. Its rules can seem strange, but tests confirm them with extraordinary accuracy, and modern electronics depends on them.</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Max Planck introduced energy quanta in 1900 to explain heat radiation</w:t>
      </w:r>
    </w:p>
    <w:p>
      <w:pPr>
        <w:pStyle w:val="ListBullet"/>
      </w:pPr>
      <w:r>
        <w:rPr>
          <w:rFonts w:ascii="Calibri" w:hAnsi="Calibri" w:eastAsia="Calibri"/>
          <w:b w:val="0"/>
          <w:i w:val="0"/>
          <w:sz w:val="22"/>
        </w:rPr>
        <w:t>Einstein (1905) treated light as photons to explain the photoelectric effect</w:t>
      </w:r>
    </w:p>
    <w:p>
      <w:pPr>
        <w:pStyle w:val="ListBullet"/>
      </w:pPr>
      <w:r>
        <w:rPr>
          <w:rFonts w:ascii="Calibri" w:hAnsi="Calibri" w:eastAsia="Calibri"/>
          <w:b w:val="0"/>
          <w:i w:val="0"/>
          <w:sz w:val="22"/>
        </w:rPr>
        <w:t>Bohr, Heisenberg, Schrödinger, and others built the 1920s theory of the atom</w:t>
      </w:r>
    </w:p>
    <w:p>
      <w:pPr>
        <w:pStyle w:val="ListBullet"/>
      </w:pPr>
      <w:r>
        <w:rPr>
          <w:rFonts w:ascii="Calibri" w:hAnsi="Calibri" w:eastAsia="Calibri"/>
          <w:b w:val="0"/>
          <w:i w:val="0"/>
          <w:sz w:val="22"/>
        </w:rPr>
        <w:t>The uncertainty principle limits how precisely some pairs of properties can be known</w:t>
      </w:r>
    </w:p>
    <w:p>
      <w:pPr>
        <w:pStyle w:val="ListBullet"/>
      </w:pPr>
      <w:r>
        <w:rPr>
          <w:rFonts w:ascii="Calibri" w:hAnsi="Calibri" w:eastAsia="Calibri"/>
          <w:b w:val="0"/>
          <w:i w:val="0"/>
          <w:sz w:val="22"/>
        </w:rPr>
        <w:t>Transistors, lasers, and MRI all rely on quantum behaviour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Quantum mechanics is the physics of very small things, including atoms, electrons, and particles of light. A quantum is a fixed packet of energy, not a smooth dribble you can slice as finely as you like. An electron can spread out like a wave while it travels, yet it still arrives at a detector as one particle. The theory does not promise one certain path. It predicts the chance of each allowed result, and those chances match experiment with remarkable precision.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person invented quantum mechanics. Max Planck proposed energy packets in 1900 to explain how hot objects glow. Albert Einstein used packets of light, later called photons, to explain the photoelectric effect: light can knock electrons out of metal. In the 1920s, Niels Bohr, Werner Heisenberg, Erwin Schrödinger, Max Born, Paul Dirac, and others turned these clues into a full theory.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Older physics could not explain the colours of light from atoms, the glow of hot objects, or the photoelectric effect. Better experiments exposed these gaps. By 1927, physicists had most of the mathematical framework. They still disagreed about what the maths meant, but experiments kept supporting its predictions.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theory explained why atoms are stable, how chemical bonds form, and why materials conduct electricity in different ways. Heisenberg's uncertainty principle says that some pairs of properties, such as position and momentum (how much motion a particle has in a given direction), cannot both have perfectly sharp values at once. This is part of nature at this scale, not simply a poor measuring tool.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Engineers used quantum rules to create transistors, lasers, atomic clocks, MRI scanners, and electron microscopes. It also guides computer models used to design medicines and materials. Quantum computing and quantum cryptography are newer attempts to use these rules directly.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Quantum mechanics works quietly inside phones, computers, LED lamps, and medical scanners. It is like the foundation of a building: daily digital life rests on it even when users never see it. The word 'quantum' is often misused in advertising, but the real science is precise and heavily tested.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Feynman, Richard P., Robert B. Leighton, and Matthew Sands. The Feynman Lectures on Physics, Vol. III. Addison-Wesley, 1965.</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'Quantum mechanics.'</w:t>
      </w:r>
      <w:hyperlink r:id="rId9">
        <w:r>
          <w:rPr>
            <w:color w:val="0563C1"/>
            <w:u w:val="single"/>
          </w:rPr>
          <w:t xml:space="preserve">https://www.britannica.com/science/quantum-mechanics-physics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'Quantum Mechanics.'</w:t>
      </w:r>
      <w:hyperlink r:id="rId10">
        <w:r>
          <w:rPr>
            <w:color w:val="0563C1"/>
            <w:u w:val="single"/>
          </w:rPr>
          <w:t xml:space="preserve">https://plato.stanford.edu/entries/qm/</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Nobel Prize. 'The Quantum Age.'</w:t>
      </w:r>
      <w:hyperlink r:id="rId11">
        <w:r>
          <w:rPr>
            <w:color w:val="0563C1"/>
            <w:u w:val="single"/>
          </w:rPr>
          <w:t xml:space="preserve">https://www.nobelprize.org/prizes/themes/the-quantum-age/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quantum-mechanics-physics" TargetMode="External"/><Relationship Id="rId10" Type="http://schemas.openxmlformats.org/officeDocument/2006/relationships/hyperlink" Target="https://plato.stanford.edu/entries/qm/" TargetMode="External"/><Relationship Id="rId11" Type="http://schemas.openxmlformats.org/officeDocument/2006/relationships/hyperlink" Target="https://www.nobelprize.org/prizes/themes/the-quantu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Quantum Mechanics</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