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3.16 Жогорку ылдамдыктагы темир жол</w:t>
      </w:r>
    </w:p>
    <w:p>
      <w:pPr>
        <w:keepNext/>
        <w:widowControl/>
      </w:pPr>
      <w:r>
        <w:rPr>
          <w:sz w:val="20"/>
        </w:rPr>
        <w:t>3. Өнөр жай, энергия жана транспорт</w:t>
      </w:r>
    </w:p>
    <w:p>
      <w:pPr>
        <w:keepNext/>
        <w:widowControl/>
      </w:pPr>
      <w:r>
        <w:rPr>
          <w:sz w:val="20"/>
        </w:rPr>
        <w:t>Мезгил: 1964-жылдан тартып («Синкансэн»); кийин TGV жана дүйнөлүк ылдам темир жол тармактары | Негизги салым кошкондор: Япониянын улуттук темир жолунун «Синкансэн» инженерлери; Франциянын SNCF компаниясынын TGV топтору; кийин Кытайдын жана башка өлкөлөрдүн программалары</w:t>
      </w:r>
    </w:p>
    <w:p>
      <w:pPr>
        <w:widowControl/>
      </w:pPr>
      <w:r>
        <w:t>Жогорку ылдамдыктагы темир жол атайын курулган жолдо, көбүнчө саатына 250 кмден жогору жүргөн жүргүнчү каттамын билдирет. Ал темир жолдун ишенимдүүлүгүн кургактагы учууга жакын ылдамдык менен бириктирип, шаар аралык сапарды өзгөрткөн.</w:t>
      </w:r>
    </w:p>
    <w:p>
      <w:pPr>
        <w:pStyle w:val="Heading1"/>
        <w:widowControl/>
      </w:pPr>
      <w:r>
        <w:t>Негизги маалыматтар</w:t>
      </w:r>
    </w:p>
    <w:p>
      <w:pPr>
        <w:pStyle w:val="ListBullet"/>
        <w:widowControl/>
      </w:pPr>
      <w:r>
        <w:t>Япониянын Токайдо «Синкансэн» линиясы 1964-жылы Токио менен Осаканын ортосунда ачылган.</w:t>
      </w:r>
    </w:p>
    <w:p>
      <w:pPr>
        <w:pStyle w:val="ListBullet"/>
        <w:widowControl/>
      </w:pPr>
      <w:r>
        <w:t>Франциянын TGV ылдам поезди 1981-жылы коммерциялык каттамга чыгып, кийин дагы ылдамдык рекорддорун койгон.</w:t>
      </w:r>
    </w:p>
    <w:p>
      <w:pPr>
        <w:pStyle w:val="ListBullet"/>
        <w:widowControl/>
      </w:pPr>
      <w:r>
        <w:t>Өзүнчө жол тилкеси, жай ийилген бурулуштар жана өнүккөн сигнал берүү узак убакыт жогорку ылдамдык сактоого шарт түзөт.</w:t>
      </w:r>
    </w:p>
    <w:p>
      <w:pPr>
        <w:pStyle w:val="ListBullet"/>
        <w:widowControl/>
      </w:pPr>
      <w:r>
        <w:t>Кийин Кытай каттам узундугу боюнча дүйнөдөгү эң чоң ылдам темир жол тармагын курган.</w:t>
      </w:r>
    </w:p>
    <w:p>
      <w:pPr>
        <w:pStyle w:val="ListBullet"/>
        <w:widowControl/>
      </w:pPr>
      <w:r>
        <w:t>Ылдам темир жол кыска аба каттамдары менен убакыт, көмүртек бөлүнүшү жана шаар борборуна жетүү жагынан атаандашат.</w:t>
      </w:r>
    </w:p>
    <w:p>
      <w:pPr>
        <w:pStyle w:val="Heading1"/>
        <w:widowControl/>
      </w:pPr>
      <w:r>
        <w:t>Бул эмне?</w:t>
      </w:r>
    </w:p>
    <w:p>
      <w:pPr>
        <w:widowControl/>
      </w:pPr>
      <w:r>
        <w:t>Жогорку ылдамдыктагы темир жол кадимки поездден кыйла тез туруктуу коммерциялык жүрүүгө арналган. Адатта атайын линия, кең радиустуу бурулуштар, башка жолдор менен бир деңгээлде кесилишпөө жана кабинадагы сигнал берүү колдонулат. Абага каршылыгы аз поезд формасы, күчтүү тартуу жана катуу тейлөө тартиби тыгыз, коопсуз жадыбалды камсыз кылат. Айрым системалар магниттик көтөрүлүүнү — маглевди — колдонсо, көбү болот рельстеги болот дөңгөлөктө калат. Бул шаар борборуна токтогон кургактагы авиалайнерге окшош. Жаңылык тез локомотивде гана эмес, жол, поезд, энергия жана иштетүү системасынын бүтүндүгүндө.</w:t>
      </w:r>
    </w:p>
    <w:p>
      <w:pPr>
        <w:pStyle w:val="Heading1"/>
        <w:widowControl/>
      </w:pPr>
      <w:r>
        <w:t xml:space="preserve">Ким ойлоп тапкан</w:t>
      </w:r>
    </w:p>
    <w:p>
      <w:pPr>
        <w:widowControl/>
      </w:pPr>
      <w:r>
        <w:t>Япониянын согуштан кийинки темир жол инженерлери дүйнөдөгү мурдагы аэродинамикалык поезд тажрыйбаларына таянып, туруктуу коммерциялык «Синкансэнди» ишке киргизген. Франциянын улуттук темир жол компаниясы SNCFнын топтору TGV — французча «жогорку ылдамдыктагы поезд» — идеясын европалык үлгүгө айландырган. Германия, Испания, Италия, Кытай жана башкалар жергиликтүү түрлөрүн өнүктүргөн. Бул бир устакана ойлоп табуучусунан көрө улуттук программалар менен жеткирүүчүлөрдүн эмгеги. Машинисттер, сигнал кызматкерлери жана жолчулар убадасын күн сайын аткарат. Белгилүү түстүү поезддердин артында унаа техникасындай эле чоң курулуш инженериясы жатат.</w:t>
      </w:r>
    </w:p>
    <w:p>
      <w:pPr>
        <w:pStyle w:val="Heading1"/>
        <w:widowControl/>
      </w:pPr>
      <w:r>
        <w:t>Качан жана кантип пайда болгон?</w:t>
      </w:r>
    </w:p>
    <w:p>
      <w:pPr>
        <w:widowControl/>
      </w:pPr>
      <w:r>
        <w:t>1964-жылдагы «Синкансэн» жогорку ылдамдык бир жолку рекорд эмес, кадимки кызмат боло аларын далилдеген. Европанын 1980–1990-жылдардагы өсүшү жана Кытайдын XXI кылымдагы курулушу каттамдарды көбөйткөн. Саясат менен каржы линиянын кайда өтөрүн, технология анын иштей алышын аныктаган. Түнкү тейлөө убактысы жана Японияда жер титирөөнү аныктоо ылдамдык маданиятынын бөлүгү болгон. Кабыл алуу борборлор менен ири шаар аймактарынын ортосунда орундарды толтура турган калк жетиштүү жерлерде топтолгон.</w:t>
      </w:r>
    </w:p>
    <w:p>
      <w:pPr>
        <w:pStyle w:val="Heading1"/>
        <w:widowControl/>
      </w:pPr>
      <w:r>
        <w:t>Илим үчүн мааниси</w:t>
      </w:r>
    </w:p>
    <w:p>
      <w:pPr>
        <w:widowControl/>
      </w:pPr>
      <w:r>
        <w:t>Ылдам темир жол аэродинамиканы, дөңгөлөк-рельс кыймылын, ызы-чууну азайтууну жана бузулганда коопсуз абалга өтүүчү сигналдарды өнүктүрөт. Үстүңкү электр зымдары жана күч электроникасы туруктуу чоң талапты камсыз кылышы керек. Адам фактору ылдамдыктагы ыңгайлуулукту жана эвакуацияны изилдейт. Жолдун геометриясы — курулушка айланган колдонмо математика. Максат — миллиондогон жүргүнчү-километрде кыйратуучу кырсыкты өтө сейрек кылуу; бул ири ишенимдүүлүк тажрыйбасы.</w:t>
      </w:r>
    </w:p>
    <w:p>
      <w:pPr>
        <w:pStyle w:val="Heading1"/>
        <w:widowControl/>
      </w:pPr>
      <w:r>
        <w:t>Кийинки өнүгүүгө тийгизген таасири</w:t>
      </w:r>
    </w:p>
    <w:p>
      <w:pPr>
        <w:widowControl/>
      </w:pPr>
      <w:r>
        <w:t>Ылдам коридорлор аэропорттордун атаандаштыгын жана аймактык пландоону өзгөрткөн. Айрым технологиялар кадимки темир жолго өткөн: бурулушта кыйшаюучу поезддер жана жаңы сигналдар. Маглев долбоорлору башка физика менен ошол эле ылдамдык максатын көздөйт. Туризм, иш сапар жана эмгек базары линияны бойлой кеңейет. Климат саясаты тармакты узартууга себеп катары учактан поездге өтүүнү көп көрсөтөт.</w:t>
      </w:r>
    </w:p>
    <w:p>
      <w:pPr>
        <w:pStyle w:val="Heading1"/>
        <w:widowControl/>
      </w:pPr>
      <w:r>
        <w:t>Адамдардын жашоосун кантип өзгөрткөн?</w:t>
      </w:r>
    </w:p>
    <w:p>
      <w:pPr>
        <w:widowControl/>
      </w:pPr>
      <w:r>
        <w:t>Миллиондогон адам үчүн алыскы шаарга барып, ошол күнү кайтуу кадимки болгон. Жаңы станцияга жакын айылдар байланыштын деңгээлине жараша өскөн же артта калган. Жүргүнчүлөр тактыкты мактаса да, ызы-чуу менен жер алуу нааразылык жараткан. Сапарга кетчү убакыт адамдар кайда жашап, иштээрин кайра аныктаган. Жер бетинде жаңы агым пайда болгон: шагыл төшөлмө менен электр зымынын тилкеси элди учакка жакын темпте ташыйт.</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Hood, Christopher P. Shinkansen: From Bullet Train to Symbol of Modern Japan. London: Routledge, 2006.</w:t>
      </w:r>
    </w:p>
    <w:p>
      <w:pPr>
        <w:pStyle w:val="Heading2"/>
        <w:widowControl/>
      </w:pPr>
      <w:r>
        <w:rPr>
          <w:sz w:val="20"/>
        </w:rPr>
        <w:t>Уюмдардын жана энциклопедиялардын материалдары</w:t>
      </w:r>
    </w:p>
    <w:p>
      <w:pPr>
        <w:widowControl/>
      </w:pPr>
      <w:r>
        <w:rPr>
          <w:sz w:val="20"/>
        </w:rPr>
        <w:t xml:space="preserve">1. Encyclopaedia Britannica. 'High-speed train.' </w:t>
      </w:r>
      <w:hyperlink r:id="rId9">
        <w:r>
          <w:rPr>
            <w:sz w:val="20"/>
          </w:rPr>
          <w:t>https://www.britannica.com/technology/high-speed-train</w:t>
        </w:r>
      </w:hyperlink>
      <w:r>
        <w:rPr>
          <w:sz w:val="20"/>
        </w:rPr>
      </w:r>
    </w:p>
    <w:p>
      <w:pPr>
        <w:widowControl/>
      </w:pPr>
      <w:r>
        <w:rPr>
          <w:sz w:val="20"/>
        </w:rPr>
        <w:t xml:space="preserve">2. Encyclopaedia Britannica. 'Shinkansen.' </w:t>
      </w:r>
      <w:hyperlink r:id="rId10">
        <w:r>
          <w:rPr>
            <w:sz w:val="20"/>
          </w:rPr>
          <w:t>https://www.britannica.com/topic/Shinkansen</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SCMAGLEV and Railway Park (Nagoya) / JR Central railway heritage museum. </w:t>
      </w:r>
      <w:hyperlink r:id="rId11">
        <w:r>
          <w:rPr>
            <w:sz w:val="20"/>
          </w:rPr>
          <w:t>https://museum.jr-central.co.jp/en/</w:t>
        </w:r>
      </w:hyperlink>
      <w:r>
        <w:rPr>
          <w:sz w:val="20"/>
        </w:rPr>
      </w:r>
    </w:p>
    <w:p>
      <w:pPr>
        <w:pStyle w:val="Heading2"/>
        <w:widowControl/>
      </w:pPr>
      <w:r>
        <w:rPr>
          <w:sz w:val="20"/>
        </w:rPr>
        <w:t>Кесиптик коомдор жана стандартташтыруу уюмдары</w:t>
      </w:r>
    </w:p>
    <w:p>
      <w:pPr>
        <w:widowControl/>
      </w:pPr>
      <w:r>
        <w:rPr>
          <w:sz w:val="20"/>
        </w:rPr>
        <w:t xml:space="preserve">1. International Union of Railways (UIC). High-speed rail resources. </w:t>
      </w:r>
      <w:hyperlink r:id="rId12">
        <w:r>
          <w:rPr>
            <w:sz w:val="20"/>
          </w:rPr>
          <w:t>https://uic.org/passenger/high-speed/</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high-speed-train" TargetMode="External"/><Relationship Id="rId10" Type="http://schemas.openxmlformats.org/officeDocument/2006/relationships/hyperlink" Target="https://www.britannica.com/topic/Shinkansen" TargetMode="External"/><Relationship Id="rId11" Type="http://schemas.openxmlformats.org/officeDocument/2006/relationships/hyperlink" Target="https://museum.jr-central.co.jp/en/" TargetMode="External"/><Relationship Id="rId12" Type="http://schemas.openxmlformats.org/officeDocument/2006/relationships/hyperlink" Target="https://uic.org/passenger/high-speed/"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Жогорку ылдамдыктагы темир жол</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