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3.4 Ички күйүү кыймылдаткычы</w:t>
      </w:r>
    </w:p>
    <w:p>
      <w:pPr>
        <w:keepNext/>
        <w:widowControl/>
      </w:pPr>
      <w:r>
        <w:rPr>
          <w:sz w:val="20"/>
        </w:rPr>
        <w:t>3. Өнөр жай, энергия жана транспорт</w:t>
      </w:r>
    </w:p>
    <w:p>
      <w:pPr>
        <w:keepNext/>
        <w:widowControl/>
      </w:pPr>
      <w:r>
        <w:rPr>
          <w:sz w:val="20"/>
        </w:rPr>
        <w:t>Мезгил: 1859–1876-жылдар (алгачкы ишке жарамдуу түзүлүштөр: Ленуар, Отто, Бо де Роша) | Негизги салым кошкондор: Этьен Ленуар; Николаус Отто (төрт тактылуу цикл, 1876-жыл); Рудольф Дизель (1897-жыл)</w:t>
      </w:r>
    </w:p>
    <w:p>
      <w:pPr>
        <w:widowControl/>
      </w:pPr>
      <w:r>
        <w:t>Ички күйүү кыймылдаткычы цилиндрдин ичинде отун күйгүзүп, поршенди түртөт. Чакан жана кубаттуу болгондуктан, ал автомобилдерге, учактарга жана XX кылымдагы транспорттун көп түрүнө жол ачкан.</w:t>
      </w:r>
    </w:p>
    <w:p>
      <w:pPr>
        <w:pStyle w:val="Heading1"/>
        <w:widowControl/>
      </w:pPr>
      <w:r>
        <w:t>Негизги маалыматтар</w:t>
      </w:r>
    </w:p>
    <w:p>
      <w:pPr>
        <w:pStyle w:val="ListBullet"/>
        <w:widowControl/>
      </w:pPr>
      <w:r>
        <w:t>Николаус Отто 1876-жылы ишке жарамдуу төрт тактылуу газ кыймылдаткычын көрсөткөн.</w:t>
      </w:r>
    </w:p>
    <w:p>
      <w:pPr>
        <w:pStyle w:val="ListBullet"/>
        <w:widowControl/>
      </w:pPr>
      <w:r>
        <w:t>Готлиб Даймлер менен Вильгельм Майбах жогорку ылдамдыкта иштеген бензин кыймылдаткычтарын өнүктүргөн.</w:t>
      </w:r>
    </w:p>
    <w:p>
      <w:pPr>
        <w:pStyle w:val="ListBullet"/>
        <w:widowControl/>
      </w:pPr>
      <w:r>
        <w:t>Рудольф Дизелдин 1890-жылдардагы кыймылдаткычы оорураак отунду кысуудан пайда болгон ысык менен тутанткан.</w:t>
      </w:r>
    </w:p>
    <w:p>
      <w:pPr>
        <w:pStyle w:val="ListBullet"/>
        <w:widowControl/>
      </w:pPr>
      <w:r>
        <w:t>Сырткы буу казанынан айырмаланып, отун жумушчу цилиндрдин ичинде күйөт.</w:t>
      </w:r>
    </w:p>
    <w:p>
      <w:pPr>
        <w:pStyle w:val="ListBullet"/>
        <w:widowControl/>
      </w:pPr>
      <w:r>
        <w:t>Бул түзүлүш бир кылым бою жол жана аба транспортунда үстөмдүк кылган.</w:t>
      </w:r>
    </w:p>
    <w:p>
      <w:pPr>
        <w:pStyle w:val="Heading1"/>
        <w:widowControl/>
      </w:pPr>
      <w:r>
        <w:t>Бул эмне?</w:t>
      </w:r>
    </w:p>
    <w:p>
      <w:pPr>
        <w:widowControl/>
      </w:pPr>
      <w:r>
        <w:t>Ички күйүү кыймылдаткычы жабык цилиндрде отун менен абаны күйгүзөт. Ысык газдар кеңейип, поршенди түртөт; ийри муунактуу вал бул түртүүнү айланууга өткөрөт. Автомобилдерде кеңири колдонулган төрт тактылуу цикл соруу, кысуу, жумушчу жүрүш жана чыккан газды чыгаруу баскычтарынан турат. Буу машинасынан айырмаланып, өзүнчө казан жок. Күйүү жумуш аткарган бөлүктүн ичинде болуп, секундасына көп жолу кайталанган башкарылуучу жарылууга окшош таасир берет.</w:t>
      </w:r>
    </w:p>
    <w:p>
      <w:pPr>
        <w:pStyle w:val="Heading1"/>
        <w:widowControl/>
      </w:pPr>
      <w:r>
        <w:t xml:space="preserve">Ким ойлоп тапкан</w:t>
      </w:r>
    </w:p>
    <w:p>
      <w:pPr>
        <w:widowControl/>
      </w:pPr>
      <w:r>
        <w:t>Көп изилдөөчүлөр газ жана бензин кыймылдаткычтарын сынаган. Николаус Оттонун 1876-жылдагы төрт тактылуу машинасы маанилүү практикалык жетишкендик болгон. Готлиб Даймлер менен Вильгельм Майбах транспортко ылайык жеңилирээк жана ылдамыраак бензин кыймылдаткычтарын жасаган. Рудольф Дизель 1890-жылдары отунду кысуунун ысыгы менен тутанткан кыймылдаткычты иштеп чыккан; ал кеме жана жүк ташуучу машина үчүн натыйжалуу болгон. Карл Бенц жана башкалар кыймылдаткычты дөңгөлөккө орноткон. Бул жалгыз адамдын иши эмес, бири-бирин улаган салымдар болгон.</w:t>
      </w:r>
    </w:p>
    <w:p>
      <w:pPr>
        <w:pStyle w:val="Heading1"/>
        <w:widowControl/>
      </w:pPr>
      <w:r>
        <w:t>Качан жана кантип пайда болгон?</w:t>
      </w:r>
    </w:p>
    <w:p>
      <w:pPr>
        <w:widowControl/>
      </w:pPr>
      <w:r>
        <w:t>XIX кылымдын аягында мунай, жакшы станоктор жана фабрикадай чоң морду талап кылбаган күч булагына муктаждык бар эле. Германиядагы жана башка жерлердеги устаканалар арабага баткан кыймылдаткыч жасоого жарышкан. Патенттер менен көргөзмөлөр түзүлүштөрдү тараткан. 1900-жылга карата ички күйүү кыймылдаткычы жөн гана кызык механизмден алда канча маанилүү экени айкын болгон.</w:t>
      </w:r>
    </w:p>
    <w:p>
      <w:pPr>
        <w:pStyle w:val="Heading1"/>
        <w:widowControl/>
      </w:pPr>
      <w:r>
        <w:t>Илим үчүн мааниси</w:t>
      </w:r>
    </w:p>
    <w:p>
      <w:pPr>
        <w:widowControl/>
      </w:pPr>
      <w:r>
        <w:t>Кыймылдаткыч суюк отундун чакан багында көп энергия пайдаланууга шарт түзгөн. Мындай энергия тыгыздыгы — салыштырмалуу аз салмактан көп жумуш алуу — узак жолдо буу автомобилдеринен жана алгачкы электр унааларынан артыкчылык берген. Термодинамика менен металлургия бирге өнүгүүгө тийиш болгон: жогорку температура бышык металлды жана жакшы майлоону талап кылат. Бул үйдүн алдындагы унаадан үнүн угууга боло турган колдонмо жылуулук илими.</w:t>
      </w:r>
    </w:p>
    <w:p>
      <w:pPr>
        <w:pStyle w:val="Heading1"/>
        <w:widowControl/>
      </w:pPr>
      <w:r>
        <w:t>Кийинки өнүгүүгө тийгизген таасири</w:t>
      </w:r>
    </w:p>
    <w:p>
      <w:pPr>
        <w:widowControl/>
      </w:pPr>
      <w:r>
        <w:t>Автомобилдер, мотоциклдер, тракторлор, танктар жана реактивдүү доорго чейинки учактардын көбү ушул идеянын түрлөрүн колдонгон. Аларды камсыз кылуу үчүн мунай иштетүү өскөн. XXI кылымда электр кыймылдаткычтары менен батареялар автомобилдерде ага атаандашып жатат, бирок кемелер, учактар жана оор машиналар дагы эле күйүүгө көп таянат. Гибриддик системалар эки жолду бириктирет.</w:t>
      </w:r>
    </w:p>
    <w:p>
      <w:pPr>
        <w:pStyle w:val="Heading1"/>
        <w:widowControl/>
      </w:pPr>
      <w:r>
        <w:t>Адамдардын жашоосун кантип өзгөрткөн?</w:t>
      </w:r>
    </w:p>
    <w:p>
      <w:pPr>
        <w:widowControl/>
      </w:pPr>
      <w:r>
        <w:t>Жеке сапар, шаар четинде жашоо жана дүйнөлүк жүк ташуу бул кыймылдаткычтын айланасында кайра уюшулган. Аны менен түтүн-туман, мунай саясаты жана көмүртек камтыган отундун күйүшүнө байланышкан климат өзгөрүүсү да келген. Коом кыймыл эркиндигине жана жаңы көз карандылыкка бир убакта ээ болгон. Үйдүн алдындагы кыймылдаткыч ыңгайлуулук да, чечими дагы эле изделип жаткан тарыхый маселе да болуп саналат.</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'Internal-combustion engine.' </w:t>
      </w:r>
      <w:hyperlink r:id="rId9">
        <w:r>
          <w:rPr>
            <w:sz w:val="20"/>
          </w:rPr>
          <w:t>https://www.britannica.com/technology/internal-combustion-engine</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Otto, Diesel, and early petrol engines. </w:t>
      </w:r>
      <w:hyperlink r:id="rId10">
        <w:r>
          <w:rPr>
            <w:sz w:val="20"/>
          </w:rPr>
          <w:t>https://www.sciencemuseum.org.uk/objects-and-stories</w:t>
        </w:r>
      </w:hyperlink>
      <w:r>
        <w:rPr>
          <w:sz w:val="20"/>
        </w:rPr>
      </w:r>
    </w:p>
    <w:p>
      <w:pPr>
        <w:widowControl/>
      </w:pPr>
      <w:r>
        <w:rPr>
          <w:sz w:val="20"/>
        </w:rPr>
        <w:t xml:space="preserve">2. Deutsches Museum. History of the automobile and engine. </w:t>
      </w:r>
      <w:hyperlink r:id="rId11">
        <w:r>
          <w:rPr>
            <w:sz w:val="20"/>
          </w:rPr>
          <w:t>https://www.deutsches-museum.de/en</w:t>
        </w:r>
      </w:hyperlink>
      <w:r>
        <w:rPr>
          <w:sz w:val="20"/>
        </w:rPr>
      </w:r>
    </w:p>
    <w:p>
      <w:pPr>
        <w:pStyle w:val="Heading2"/>
        <w:widowControl/>
      </w:pPr>
      <w:r>
        <w:rPr>
          <w:sz w:val="20"/>
        </w:rPr>
        <w:t>Кесиптик коомдор жана стандартташтыруу уюмдары</w:t>
      </w:r>
    </w:p>
    <w:p>
      <w:pPr>
        <w:widowControl/>
      </w:pPr>
      <w:r>
        <w:rPr>
          <w:sz w:val="20"/>
        </w:rPr>
        <w:t xml:space="preserve">1. Engineering and Technology History Wiki (IEEE). Internal combustion engine. </w:t>
      </w:r>
      <w:hyperlink r:id="rId12">
        <w:r>
          <w:rPr>
            <w:sz w:val="20"/>
          </w:rPr>
          <w:t>https://ethw.org/Internal_Combustion_Engine</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internal-combustion-engine" TargetMode="External"/><Relationship Id="rId10" Type="http://schemas.openxmlformats.org/officeDocument/2006/relationships/hyperlink" Target="https://www.sciencemuseum.org.uk/objects-and-stories" TargetMode="External"/><Relationship Id="rId11" Type="http://schemas.openxmlformats.org/officeDocument/2006/relationships/hyperlink" Target="https://www.deutsches-museum.de/en" TargetMode="External"/><Relationship Id="rId12" Type="http://schemas.openxmlformats.org/officeDocument/2006/relationships/hyperlink" Target="https://ethw.org/Internal_Combustion_Engin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Ички күйүү кыймылдаткычы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