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1.18 Акведуки и орошение</w:t>
      </w:r>
    </w:p>
    <w:p>
      <w:pPr>
        <w:keepNext/>
        <w:widowControl/>
      </w:pPr>
      <w:r>
        <w:rPr>
          <w:sz w:val="20"/>
        </w:rPr>
        <w:t>1. Основы цивилизации</w:t>
      </w:r>
    </w:p>
    <w:p>
      <w:pPr>
        <w:keepNext/>
        <w:widowControl/>
      </w:pPr>
      <w:r>
        <w:rPr>
          <w:sz w:val="20"/>
        </w:rPr>
        <w:t>Период: примерно с VI–I тысячелетий до н. э. — ранние каналы и кяризы; акведуки античности; современные системы продолжают развиваться | Основные участники: строители каналов Месопотамии и Египта, персидские мастера кяризов, римские инженеры, позднее общества с орошаемым земледелием по всему миру</w:t>
      </w:r>
    </w:p>
    <w:p>
      <w:pPr>
        <w:widowControl/>
      </w:pPr>
      <w:r>
        <w:t>Акведуки и оросительные системы доставляют воду туда, где она нужна людям и посевам. Каналы, водоводы и арочные сооружения позволили городам и хозяйствам меньше зависеть от одних дождей.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Цивилизации речных долин рыли каналы, чтобы орошать поля за пределами затопляемой поймы.</w:t>
      </w:r>
    </w:p>
    <w:p>
      <w:pPr>
        <w:pStyle w:val="ListBullet"/>
        <w:widowControl/>
      </w:pPr>
      <w:r>
        <w:t>Кяризы — подземные тоннели с небольшим уклоном — выводили грунтовую воду без открытых каналов, в которых она испарялась бы.</w:t>
      </w:r>
    </w:p>
    <w:p>
      <w:pPr>
        <w:pStyle w:val="ListBullet"/>
        <w:widowControl/>
      </w:pPr>
      <w:r>
        <w:t>Римские акведуки доставляли родниковую воду в города по арочным сооружениям и трубам.</w:t>
      </w:r>
    </w:p>
    <w:p>
      <w:pPr>
        <w:pStyle w:val="ListBullet"/>
        <w:widowControl/>
      </w:pPr>
      <w:r>
        <w:t>Орошение повышало урожайность, но требовало совместного труда и борьбы с заилением.</w:t>
      </w:r>
    </w:p>
    <w:p>
      <w:pPr>
        <w:pStyle w:val="ListBullet"/>
        <w:widowControl/>
      </w:pPr>
      <w:r>
        <w:t>Современные плотины и каналы развивают тот же принцип с помощью бетона и насосов.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Акведуки и оросительные сооружения направляют воду по заданному пути для питья, мытья, производства и полива. Оросительный канал снабжает поля, а акведук может пересекать долину, доставляя чистую родниковую воду в город. В ранних системах сила тяжести, уклон и герметичность были важнее насосов. Люди научились направлять воду, а не только ждать дождя или разлива. Это своего рода водопровод в масштабе целого ландшафта.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У водного хозяйства множество создателей. Земледельцы Месопотамии и Египта устраивали каналы, жители Иранского нагорья совершенствовали кяризы, римские государственные инженеры строили монументальные акведуки. Общества Анд, Китая и Южной Азии создавали собственные сети. Имена некоторых зодчих сохранились в надписях, но большинство землекопов остались неизвестными. Общий труд и знание местных водных условий значили больше, чем заслуга отдельного героя.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Начиная с VI тысячелетия до н. э. канальное орошение развивается в нескольких речных обществах. В I тысячелетии до н. э. и позднее кяризы распространяются по засушливым областям. Во времена Римской республики и империи возникают каменные аркады, впечатляющие и сегодня. Средневековые и ранние нововременные государства ремонтировали и расширяли сети; промышленные насосы позднее позволили поднимать воду. Системы приспосабливали к уклону, наносам и правилам водопользования.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Эти сооружения воплощают прикладную гидрологию и геодезию: нужно измерять перепад высот, поддерживать скорость потока и осаждать ил. Римские напорные водоводы через понижения рельефа и правила выбора уклона показывают ремесло, основанное на расчёте. Засоление и переувлажнение почв заставили на опыте узнать экологические ограничения. Современная инженерия продолжает искать наилучшее сочетание тех же параметров.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Надёжная подача воды обеспечивала городские бани, фонтаны и мельницы; излишки орошаемого земледелия кормили империи. Законы о правах на воду влияли на политику. Позднейшие плотины, водохранилища и капельное орошение унаследовали логику каналов в новых масштабах. Без ранней водной инженерии многие античные города и житницы засушливых земель были бы значительно меньше.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Земледельцы могли сеять дальше от реки, а горожанам не обязательно было ходить за питьевой водой к загрязнённому ручью. Общие каналы приносили также споры, принудительный труд и малярию возле стоячей воды. Дамбы и канавы стали привычной частью пейзажа. Там, где хозяйство зависело от орошения, земледельческий календарь следовал открытию затворов не меньше, чем облакам.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Hodge, A. Trevor. Roman Aqueducts and Water Supply. 2nd ed. London: Duckworth, 2002.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'Aqueduct.' </w:t>
      </w:r>
      <w:hyperlink r:id="rId9">
        <w:r>
          <w:rPr>
            <w:sz w:val="20"/>
          </w:rPr>
          <w:t>https://www.britannica.com/technology/aqueduct-engineering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Encyclopaedia Britannica. 'Irrigation.' </w:t>
      </w:r>
      <w:hyperlink r:id="rId10">
        <w:r>
          <w:rPr>
            <w:sz w:val="20"/>
          </w:rPr>
          <w:t>https://www.britannica.com/technology/irrigation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UNESCO World Heritage Centre. Water-management cultural landscapes. </w:t>
      </w:r>
      <w:hyperlink r:id="rId11">
        <w:r>
          <w:rPr>
            <w:sz w:val="20"/>
          </w:rPr>
          <w:t>https://whc.unesco.org/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queduct-engineering" TargetMode="External"/><Relationship Id="rId10" Type="http://schemas.openxmlformats.org/officeDocument/2006/relationships/hyperlink" Target="https://www.britannica.com/technology/irrigation" TargetMode="External"/><Relationship Id="rId11" Type="http://schemas.openxmlformats.org/officeDocument/2006/relationships/hyperlink" Target="https://whc.unesco.org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Акведуки и орошение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