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1.19 Бетон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I тысячелетие до н. э. — расцвет Римской империи, пуццолановые бетоны; с XIX века — эпоха портландцемента | Основные участники: римские строители, применявшие пуццолану; позднее Аспдин, производители портландцемента и современные инженеры-строители</w:t>
      </w:r>
    </w:p>
    <w:p>
      <w:pPr>
        <w:widowControl/>
      </w:pPr>
      <w:r>
        <w:t>Бетон — смесь вяжущего вещества, воды и заполнителя, которая твердеет на месте и превращается в камнеподобную массу. Он позволил отливать стены, купола, портовые сооружения, а позднее каркасы высотных зданий быстрее, чем строить только из тесаного камня.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Римляне смешивали известь с пуццоланой — вулканическим пеплом, благодаря которому смесь твердеет даже под водой.</w:t>
      </w:r>
    </w:p>
    <w:p>
      <w:pPr>
        <w:pStyle w:val="ListBullet"/>
        <w:widowControl/>
      </w:pPr>
      <w:r>
        <w:t>Римские гавани и купол Пантеона показывают масштабы применения литых конструкций.</w:t>
      </w:r>
    </w:p>
    <w:p>
      <w:pPr>
        <w:pStyle w:val="ListBullet"/>
        <w:widowControl/>
      </w:pPr>
      <w:r>
        <w:t>В некоторых частях средневековой Европы знания римских рецептов были утрачены.</w:t>
      </w:r>
    </w:p>
    <w:p>
      <w:pPr>
        <w:pStyle w:val="ListBullet"/>
        <w:widowControl/>
      </w:pPr>
      <w:r>
        <w:t>В XIX веке портландцемент дал новый толчок массовому применению бетона.</w:t>
      </w:r>
    </w:p>
    <w:p>
      <w:pPr>
        <w:pStyle w:val="ListBullet"/>
        <w:widowControl/>
      </w:pPr>
      <w:r>
        <w:t>Железобетон и предварительно напряжённый бетон определяют облик значительной части современной инфраструктуры.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Бетон получают, смешивая вяжущее — часто известь или цемент — с водой и заполнителем из камня или песка. Масса затвердевает и становится прочным телом. Её можно укладывать в формы, заполнять ею пространство вокруг бутового камня или стальных элементов. В отличие от кладки готовых блоков, бетон принимает очертания формы. Образно говоря, это «жидкий камень», который размещают там, где нужны стена, перекрытие или арка.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Римские инженеры довели до совершенства знаменитый пуццолановый бетон, но известковые растворы и гипсовые смеси существовали раньше. У идеи связывать заполнитель нет одного изобретателя. В XIX веке Джозеф Аспдин и последующие специалисты по химии цемента наладили промышленное развитие портландцемента. Между знаменитыми стройками практические знания переносили рабочие и каменотёсы.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позднереспубликанском и императорском Риме пуццолановые смеси использовали для гаваней, сводов и купола Пантеона. После падения империи применение сокращалось неравномерно, а во многих регионах преобладали камень и кирпич. Портландцемент и железная арматура XIX века возродили, затем превзошли римские масштабы. Плотины и автомагистрали XX века распространили бетон по всему миру. Каждому подъёму требовались дешёвое топливо, перевозка заполнителя и надёжные стандарты.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Химия бетона связана с гидратацией — реакциями с водой — и формированием микроструктуры. Кристаллы связывают заполнитель в несущую массу. Пуццоланы реагируют с известью, а компоненты портландцемента твердеют со скоростью, которую строители могут учитывать в планах. Исследования долговечности оценивают действие солей, замерзания и оттаивания, а также карбонизации — взаимодействия с углекислым газом. Материаловедение продолжает совершенствовать составы. Бетон дополнил мастерство каменщика измеряемыми пропорциями и сроками твердения.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Литые купола и гавани доказали, что из формуемой массы можно создавать несущие сооружения. Железобетон открыл возможности для каркасов, мостов и высотных зданий. Сборные панели и подача смеси насосами ускорили стройки. Вместе с материалом распространялись строительные нормы, испытательные лаборатории и стандарты цемента. Без бетона значительную часть инфраструктуры XX века пришлось бы делать из других материалов, а некоторые сооружения не появились бы вовсе.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Жильё, тротуары и резервуары для воды стали строить быстрее. Одновременно бетон означал карьеры, пыль и позднее крупные углеродные выбросы цементного производства. Его серый цвет объединяет городские силуэты и сельские плотины. Когда бетон подешевел, выросли ожидания общества в отношении дорог, школ и портов.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Lancaster, Lynne. Concrete Vaulted Construction in Imperial Rome. Cambridge: Cambridge University Press, 2005.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'Concrete.' </w:t>
      </w:r>
      <w:hyperlink r:id="rId9">
        <w:r>
          <w:rPr>
            <w:sz w:val="20"/>
          </w:rPr>
          <w:t>https://www.britannica.com/technology/concrete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'Cement.' </w:t>
      </w:r>
      <w:hyperlink r:id="rId10">
        <w:r>
          <w:rPr>
            <w:sz w:val="20"/>
          </w:rPr>
          <w:t>https://www.britannica.com/technology/cement-building-material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'The Secrets of Ancient Roman Concrete.' </w:t>
      </w:r>
      <w:hyperlink r:id="rId11">
        <w:r>
          <w:rPr>
            <w:sz w:val="20"/>
          </w:rPr>
          <w:t>https://www.smithsonianmag.com/history/the-secrets-of-ancient-roman-concrete-180959994/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concrete" TargetMode="External"/><Relationship Id="rId10" Type="http://schemas.openxmlformats.org/officeDocument/2006/relationships/hyperlink" Target="https://www.britannica.com/technology/cement-building-material" TargetMode="External"/><Relationship Id="rId11" Type="http://schemas.openxmlformats.org/officeDocument/2006/relationships/hyperlink" Target="https://www.smithsonianmag.com/history/the-secrets-of-ancient-roman-concrete-180959994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Бетон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