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1.7 Компас</w:t>
      </w:r>
    </w:p>
    <w:p>
      <w:pPr>
        <w:keepNext/>
        <w:widowControl/>
      </w:pPr>
      <w:r>
        <w:rPr>
          <w:sz w:val="20"/>
        </w:rPr>
        <w:t>1. Основы цивилизации</w:t>
      </w:r>
    </w:p>
    <w:p>
      <w:pPr>
        <w:keepNext/>
        <w:widowControl/>
      </w:pPr>
      <w:r>
        <w:rPr>
          <w:sz w:val="20"/>
        </w:rPr>
        <w:t>Период: около 200 года до н. э. (ранний китайский компас из магнитного железняка); около 1100 года н. э. (применение в навигации в Китае, позднее в Европе) | Основные участники: Китай эпох Хань и Сун; позднее — мореплаватели исламского мира и Европы</w:t>
      </w:r>
    </w:p>
    <w:p>
      <w:pPr>
        <w:widowControl/>
      </w:pPr>
      <w:r>
        <w:t>Стрелка магнитного компаса ориентируется вдоль магнитного поля Земли и показывает направление. Компас появился в Китае, а позднее стал незаменимым помощником в плаваниях по открытому морю.</w:t>
      </w:r>
    </w:p>
    <w:p>
      <w:pPr>
        <w:pStyle w:val="Heading1"/>
        <w:widowControl/>
      </w:pPr>
      <w:r>
        <w:t>Кратко о главном</w:t>
      </w:r>
    </w:p>
    <w:p>
      <w:pPr>
        <w:pStyle w:val="ListBullet"/>
        <w:widowControl/>
      </w:pPr>
      <w:r>
        <w:t>Магнитный железняк — железная руда с природными магнитными свойствами — был известен в Древнем Китае.</w:t>
      </w:r>
    </w:p>
    <w:p>
      <w:pPr>
        <w:pStyle w:val="ListBullet"/>
        <w:widowControl/>
      </w:pPr>
      <w:r>
        <w:t>К Средневековью в Китае уже определяли направления с помощью магнита.</w:t>
      </w:r>
    </w:p>
    <w:p>
      <w:pPr>
        <w:pStyle w:val="ListBullet"/>
        <w:widowControl/>
      </w:pPr>
      <w:r>
        <w:t>Источники эпохи Сун описывают применение компаса в навигации.</w:t>
      </w:r>
    </w:p>
    <w:p>
      <w:pPr>
        <w:pStyle w:val="ListBullet"/>
        <w:widowControl/>
      </w:pPr>
      <w:r>
        <w:t>В позднем Средневековье прибор распространился в исламском мире и Европе.</w:t>
      </w:r>
    </w:p>
    <w:p>
      <w:pPr>
        <w:pStyle w:val="ListBullet"/>
        <w:widowControl/>
      </w:pPr>
      <w:r>
        <w:t>С ним путешествия вдали от видимых берегов стали значительно надёжнее.</w:t>
      </w:r>
    </w:p>
    <w:p>
      <w:pPr>
        <w:pStyle w:val="Heading1"/>
        <w:widowControl/>
      </w:pPr>
      <w:r>
        <w:t>Что это такое</w:t>
      </w:r>
    </w:p>
    <w:p>
      <w:pPr>
        <w:widowControl/>
      </w:pPr>
      <w:r>
        <w:t>Компас — небольшой магнит, часто в виде стрелки, который свободно поворачивается и устанавливается вдоль магнитного поля Земли. Один конец указывает примерно на магнитный север; в китайской традиции чаще обращали внимание на южное направление. Для работы компасу не нужно видеть ни звёзды, ни Солнце. Моряк или караван может определить путь даже ночью, под облаками или посреди открытого моря, когда привычные ориентиры исчезают. Стрелка остаётся спокойным и надёжным указателем направления.</w:t>
      </w:r>
    </w:p>
    <w:p>
      <w:pPr>
        <w:pStyle w:val="Heading1"/>
        <w:widowControl/>
      </w:pPr>
      <w:r>
        <w:t>Кто открыл или изобрёл</w:t>
      </w:r>
    </w:p>
    <w:p>
      <w:pPr>
        <w:widowControl/>
      </w:pPr>
      <w:r>
        <w:t>Первые магнитные указатели направления создали китайские учёные и мастера. В ранних устройствах использовали природный магнитный минерал, позднее — намагниченные железные иглы. Достоверно назвать одного изобретателя нельзя. Люди заметили, что некоторые камни словно стремятся повернуться в определённую сторону, и научились использовать это свойство, помещая их на дощечку или в чашу с водой.</w:t>
      </w:r>
    </w:p>
    <w:p>
      <w:pPr>
        <w:pStyle w:val="Heading1"/>
        <w:widowControl/>
      </w:pPr>
      <w:r>
        <w:t>Когда и как появилось</w:t>
      </w:r>
    </w:p>
    <w:p>
      <w:pPr>
        <w:widowControl/>
      </w:pPr>
      <w:r>
        <w:t>Магнитные камни обсуждаются уже в текстах эпохи Хань. Надёжные свидетельства использования компаса в навигации относятся к династии Сун, X–XIII векам. Позднее он появился в исламском мире и Европе, где стал важнейшим прибором для плаваний по Средиземному морю и Атлантике. Его развитию способствовали торговля, ремесло и геомантия — традиция выбирать расположение построек по ритуальным правилам.</w:t>
      </w:r>
    </w:p>
    <w:p>
      <w:pPr>
        <w:pStyle w:val="Heading1"/>
        <w:widowControl/>
      </w:pPr>
      <w:r>
        <w:t>Значение для науки</w:t>
      </w:r>
    </w:p>
    <w:p>
      <w:pPr>
        <w:widowControl/>
      </w:pPr>
      <w:r>
        <w:t>Компас связал невидимое свойство Земли — её магнитное поле — с повседневными путешествиями. Это ранний научный прибор, работающий воспроизводимо, а не на основе мифологических представлений. Он поставил вопросы, на которые позднее ответила физика: почему движется стрелка, почему север на карте не вполне совпадает с магнитным севером и как поле меняется со временем.</w:t>
      </w:r>
    </w:p>
    <w:p>
      <w:pPr>
        <w:pStyle w:val="Heading1"/>
        <w:widowControl/>
      </w:pPr>
      <w:r>
        <w:t>Влияние на дальнейшее развитие</w:t>
      </w:r>
    </w:p>
    <w:p>
      <w:pPr>
        <w:widowControl/>
      </w:pPr>
      <w:r>
        <w:t>С компасом карты стали полезнее, а путешествия — смелее. Он вошёл в ряд навигационных средств вместе с астролябией, позднее секстантом и, значительно позже, GPS — глобальной системой определения местоположения. Магнитные компасы до сих пор служат резервом электронным системам на судах и самолётах. То же физическое явление — магнетизм — впоследствии нашло применение в электродвигателях, генераторах и хранении данных.</w:t>
      </w:r>
    </w:p>
    <w:p>
      <w:pPr>
        <w:pStyle w:val="Heading1"/>
        <w:widowControl/>
      </w:pPr>
      <w:r>
        <w:t>Как изменило жизнь людей</w:t>
      </w:r>
    </w:p>
    <w:p>
      <w:pPr>
        <w:widowControl/>
      </w:pPr>
      <w:r>
        <w:t>Торговля и исследования в открытом океане зависели от умения определять направление, когда берег скрывался из виду. Это меняло карты и империи, усиливало контакты между народами — и обмен, и завоевания. В быту компас превратился в карманный прибор, а затем в приложение телефона, использующего магнитные датчики и спутниковую навигацию. Возможности передвижения расширились благодаря тому, что незаметное физическое свойство стало надёжным ориентиром.</w:t>
      </w:r>
    </w:p>
    <w:p>
      <w:pPr>
        <w:pStyle w:val="Heading1"/>
        <w:widowControl/>
      </w:pPr>
      <w:r>
        <w:t>Источники и литература</w:t>
      </w:r>
    </w:p>
    <w:p>
      <w:pPr>
        <w:pStyle w:val="Heading2"/>
        <w:widowControl/>
      </w:pPr>
      <w:r>
        <w:rPr>
          <w:sz w:val="20"/>
        </w:rPr>
        <w:t>Материалы организаций и энциклопедии</w:t>
      </w:r>
    </w:p>
    <w:p>
      <w:pPr>
        <w:widowControl/>
      </w:pPr>
      <w:r>
        <w:rPr>
          <w:sz w:val="20"/>
        </w:rPr>
        <w:t xml:space="preserve">1. Encyclopaedia Britannica. 'Compass.' </w:t>
      </w:r>
      <w:hyperlink r:id="rId9">
        <w:r>
          <w:rPr>
            <w:sz w:val="20"/>
          </w:rPr>
          <w:t>https://www.britannica.com/technology/compass-navigational-instrument</w:t>
        </w:r>
      </w:hyperlink>
      <w:r>
        <w:rPr>
          <w:sz w:val="20"/>
        </w:rPr>
      </w:r>
    </w:p>
    <w:p>
      <w:pPr>
        <w:widowControl/>
      </w:pPr>
      <w:r>
        <w:rPr>
          <w:sz w:val="20"/>
        </w:rPr>
        <w:t xml:space="preserve">2. Royal Museums Greenwich. History of the magnetic compass. </w:t>
      </w:r>
      <w:hyperlink r:id="rId10">
        <w:r>
          <w:rPr>
            <w:sz w:val="20"/>
          </w:rPr>
          <w:t>https://www.rmg.co.uk/stories/topics/history-magnetic-compass</w:t>
        </w:r>
      </w:hyperlink>
      <w:r>
        <w:rPr>
          <w:sz w:val="20"/>
        </w:rPr>
      </w:r>
    </w:p>
    <w:p>
      <w:pPr>
        <w:pStyle w:val="Heading2"/>
        <w:widowControl/>
      </w:pPr>
      <w:r>
        <w:rPr>
          <w:sz w:val="20"/>
        </w:rPr>
        <w:t>Материалы музеев, архивов и библиотек</w:t>
      </w:r>
    </w:p>
    <w:p>
      <w:pPr>
        <w:widowControl/>
      </w:pPr>
      <w:r>
        <w:rPr>
          <w:sz w:val="20"/>
        </w:rPr>
        <w:t xml:space="preserve">1. Science Museum (London). Navigation and magnetism collections.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ass-navigational-instrument" TargetMode="External"/><Relationship Id="rId10" Type="http://schemas.openxmlformats.org/officeDocument/2006/relationships/hyperlink" Target="https://www.rmg.co.uk/stories/topics/history-magnetic-compass"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Компас</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