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2.3 Микроскоп</w:t>
      </w:r>
    </w:p>
    <w:p>
      <w:pPr>
        <w:keepNext/>
        <w:widowControl/>
      </w:pPr>
      <w:r>
        <w:rPr>
          <w:sz w:val="20"/>
        </w:rPr>
        <w:t>2. Познание, наука и измерения</w:t>
      </w:r>
    </w:p>
    <w:p>
      <w:pPr>
        <w:keepNext/>
        <w:widowControl/>
      </w:pPr>
      <w:r>
        <w:rPr>
          <w:sz w:val="20"/>
        </w:rPr>
        <w:t>Период: около 1590 года — ранний составной микроскоп; 1670-е годы — усовершенствования Антони ван Левенгука | Основные участники: нидерландские мастера очков, ранние составные микроскопы около 1600 года; Антони ван Левенгук, сильные однолинзовые приборы</w:t>
      </w:r>
    </w:p>
    <w:p>
      <w:pPr>
        <w:widowControl/>
      </w:pPr>
      <w:r>
        <w:t>Микроскоп увеличивает предметы, слишком маленькие для невооружённого глаза. Он открыл клетки, микробов и целый живой мир, который всегда находился рядом, но оставался невидимым.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Ранние составные микроскопы связывают с нидерландскими мастерами очков около 1600 года.</w:t>
      </w:r>
    </w:p>
    <w:p>
      <w:pPr>
        <w:pStyle w:val="ListBullet"/>
        <w:widowControl/>
      </w:pPr>
      <w:r>
        <w:t>В 1665 году Роберт Гук опубликовал «Микрографию» и ввёл название «клетка».</w:t>
      </w:r>
    </w:p>
    <w:p>
      <w:pPr>
        <w:pStyle w:val="ListBullet"/>
        <w:widowControl/>
      </w:pPr>
      <w:r>
        <w:t>Антони ван Левенгук изготавливал мощные однолинзовые микроскопы.</w:t>
      </w:r>
    </w:p>
    <w:p>
      <w:pPr>
        <w:pStyle w:val="ListBullet"/>
        <w:widowControl/>
      </w:pPr>
      <w:r>
        <w:t>Он описывал бактерии, сперматозоиды и мельчайшие организмы прудовой воды.</w:t>
      </w:r>
    </w:p>
    <w:p>
      <w:pPr>
        <w:pStyle w:val="ListBullet"/>
        <w:widowControl/>
      </w:pPr>
      <w:r>
        <w:t>Позднее микроскопия стала необходимой частью медицины и биологии.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Микроскоп позволяет увидеть маленький объект крупнее благодаря преломлению света в линзах, а в более поздних разновидностях — с помощью электронов или других зондов. Простой микроскоп имеет одну сильную линзу, составной — две или больше. Главное здесь не само увеличение, а разрешение: способность различить две близкие точки. Именно оно превращает невидимый мир в наблюдаемое изображение.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Заслуга принадлежит нескольким людям. Около 1600 года нидерландские мастера очков создавали ранние составные микроскопы; поздняя традиция иногда называет среди них Ханса и Захария Янсенов. Роберт Гук в Лондоне совершенствовал приборы и в «Микрографии» 1665 года назвал клетками небольшие полости, увиденные в пробке. Антони ван Левенгук из Делфта шлифовал необычайно сильные одиночные линзы и писал Лондонскому королевскому обществу о «зверьках» в воде и у себя во рту.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Микроскоп и телескоп — родственные приборы: оба выросли из производства линз примерно в одну эпоху. Письма Левенгука с 1670-х годов показывали, что прудовая вода, зубной налёт и настой перца полны жизни. Помогли ремесленное мастерство, любознательность и новая почтовая сеть общения учёных. Микробиологию ещё не преподавали в университетах: она начиналась с писем и рисунков.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Наблюдение клеток и микробов превратило биологию в науку о скрытом строении живого. Позднее причины болезней стало легче понимать, когда микроорганизмы можно было увидеть, а не только предполагать их существование. Материаловедение, геология и электроника также зависят от исследования малых объектов. Микроскоп напоминает, что большая часть природы имеет размеры, не рассчитанные на возможности человеческого глаза.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Более совершенные линзы, масляная иммерсия — использование масла в оптической системе, окрашивание образцов, а затем электронные микроскопы открыли для наблюдения вирусы, кристаллы и компьютерные микросхемы. Многие исследования в медицинской лаборатории по-прежнему начинаются с препарата на стекле. Клетки Гука и «зверьки» Левенгука через столетия привели к клеточной теории, микробной теории болезней и молекулярной биологии.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Общественное здоровье, безопасность пищи и современная медицина учитывают значение мельчайших организмов. Люди научились мыть, стерилизовать и вакцинировать в мире, который сделал видимым микроскоп. Прибавилось и удивления: школьники теперь наблюдают тех же «зверьков». Когда невидимое стало доступно глазу, жизнь сделалась и осторожнее, и интереснее.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'Microscope.' </w:t>
      </w:r>
      <w:hyperlink r:id="rId9">
        <w:r>
          <w:rPr>
            <w:sz w:val="20"/>
          </w:rPr>
          <w:t>https://www.britannica.com/technology/microscope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Early microscopes. </w:t>
      </w:r>
      <w:hyperlink r:id="rId10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Онлайн-лекции и образовательные циклы</w:t>
      </w:r>
    </w:p>
    <w:p>
      <w:pPr>
        <w:widowControl/>
      </w:pPr>
      <w:r>
        <w:rPr>
          <w:sz w:val="20"/>
        </w:rPr>
        <w:t xml:space="preserve">1. Florida State University. Molecular Expressions Optical Microscopy Primer. </w:t>
      </w:r>
      <w:hyperlink r:id="rId11">
        <w:r>
          <w:rPr>
            <w:sz w:val="20"/>
          </w:rPr>
          <w:t>https://micro.magnet.fsu.edu/primer/index.html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 и организации по стандартизации</w:t>
      </w:r>
    </w:p>
    <w:p>
      <w:pPr>
        <w:widowControl/>
      </w:pPr>
      <w:r>
        <w:rPr>
          <w:sz w:val="20"/>
        </w:rPr>
        <w:t xml:space="preserve">1. Royal Microscopical Society. </w:t>
      </w:r>
      <w:hyperlink r:id="rId12">
        <w:r>
          <w:rPr>
            <w:sz w:val="20"/>
          </w:rPr>
          <w:t>https://www.rms.org.uk/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microscope" TargetMode="External"/><Relationship Id="rId10" Type="http://schemas.openxmlformats.org/officeDocument/2006/relationships/hyperlink" Target="https://www.sciencemuseum.org.uk/objects-and-stories" TargetMode="External"/><Relationship Id="rId11" Type="http://schemas.openxmlformats.org/officeDocument/2006/relationships/hyperlink" Target="https://micro.magnet.fsu.edu/primer/index.html" TargetMode="External"/><Relationship Id="rId12" Type="http://schemas.openxmlformats.org/officeDocument/2006/relationships/hyperlink" Target="https://www.rms.org.uk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Микроскоп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