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3.14 Швейная машина</w:t>
      </w:r>
    </w:p>
    <w:p>
      <w:pPr>
        <w:keepNext/>
        <w:widowControl/>
      </w:pPr>
      <w:r>
        <w:rPr>
          <w:sz w:val="20"/>
        </w:rPr>
        <w:t>3. Промышленность, энергия и транспорт</w:t>
      </w:r>
    </w:p>
    <w:p>
      <w:pPr>
        <w:keepNext/>
        <w:widowControl/>
      </w:pPr>
      <w:r>
        <w:rPr>
          <w:sz w:val="20"/>
        </w:rPr>
        <w:t>Период: примерно 1790–1860 годы — от ранних патентов до практичных домашних и фабричных машин | Основные участники: Томас Сент, Бартелеми Тимонье, Уолтер Хант, Элиас Хоу, Исаак Зингер и многочисленные конкурирующие патентообладатели</w:t>
      </w:r>
    </w:p>
    <w:p>
      <w:pPr>
        <w:widowControl/>
      </w:pPr>
      <w:r>
        <w:t>Швейная машина согласованно проводит иглу и нить через ткань намного быстрее ручного шитья. Она превратила изготовление одежды из медленного ремесла в массовую отрасль и вошла в множество домов.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Ранние идеи швейных машин относятся к концу XVIII и началу XIX века.</w:t>
      </w:r>
    </w:p>
    <w:p>
      <w:pPr>
        <w:pStyle w:val="ListBullet"/>
        <w:widowControl/>
      </w:pPr>
      <w:r>
        <w:t>В 1830-х годах во Франции машины цепного стежка Тимонье встретили насильственное сопротивление некоторых ручных швей.</w:t>
      </w:r>
    </w:p>
    <w:p>
      <w:pPr>
        <w:pStyle w:val="ListBullet"/>
        <w:widowControl/>
      </w:pPr>
      <w:r>
        <w:t>Патент Хоу на челночный стежок 1846 года и практичная система продаж Зингера ускорили распространение.</w:t>
      </w:r>
    </w:p>
    <w:p>
      <w:pPr>
        <w:pStyle w:val="ListBullet"/>
        <w:widowControl/>
      </w:pPr>
      <w:r>
        <w:t>Патентные войны завершались объединением прав в пулы, стандартизировавшие ключевые механизмы.</w:t>
      </w:r>
    </w:p>
    <w:p>
      <w:pPr>
        <w:pStyle w:val="ListBullet"/>
        <w:widowControl/>
      </w:pPr>
      <w:r>
        <w:t>Фабричные линии и домашние машины вместе изменили темп моды и условия труда.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Швейная машина образует стежки согласованными движениями иглы, нити, часто челнока или петлителя. Ритм задаёт ножная педаль с приводом или электромотор, зубчатая рейка продвигает ткань. Челночный и цепной стежки по-разному сочетают прочность, растяжимость и расход нити. Машина словно неутомимая рука, прокалывающая и соединяющая материал со скоростью, которую человек долго поддерживать не может.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История изобретения полна участников и судебных споров. Сент предложил ранние конструкции, Тимонье построил работающие машины цепного стежка, Хант и Хоу развивали челночный стежок. Зингер соединил надёжность с покупкой в рассрочку и ремонтной сетью. Десятки обладателей патентов судились, пока механики совершенствовали натяжение, прижимные лапки и шпульки. Женщины, шившие за плату и дома, на практике определяли, что удобно. За известными марками стоит множество соперничающих притязаний.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Практичные машины появлялись в 1830–1850-х годах сначала в мастерских и на фабриках, затем дома. После середины века патентные объединения США уменьшили юридическую неразбериху и помогли распространить взаимозаменяемые детали. Электромоторы позднее избавили от постоянной работы ногой. Ряды машин расширили производство готовой одежды. Дешёвые рубашки для одних появились вместе с упрощённой сдельной работой для других.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Швейная машина объединяет кулачковые механизмы, прерывистое движение и геометрию нити. Качественный стежок на скорости требует хороших игл и смазки подшипников. Швейные цеха стали естественным объектом изучения времени и движений. Понадобились стандартные размеры нитей и допуски материалов. В домашнем корпусе скрыта тонкая инженерия: вращение тысячи раз в час превращается в точный прокол и захват петли.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Массовая одежда, военная форма и обивочная промышленность опираются на механическое шитьё. Оверлоки, вышивальные и программируемые машины продолжают идею согласованной иглы. Международные поставки учитывают число стежков в минуту как фактор стоимости. Без машины быстрая мода не преодолела бы главного ограничения скорости производства — со всеми хорошими и плохими последствиями этого ускорения.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Одежды стало больше, фасоны менялись быстрее, ремонт конкурировал с заменой. Многие женщины получили оплачиваемую фабричную или надомную работу, часто с тяжёлыми нормами; другие экономили вечерние часы благодаря домашней машине. Изменился престиж портновского мастерства. Одежду больше не создавали только медленным ручным трудом, но взамен появились новые режимы работы.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Cooper, Grace Rogers. The Sewing Machine: Its Invention and Development. 2nd ed. Washington, D.C.: Smithsonian Institution Press, 1976.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'Sewing machine.' </w:t>
      </w:r>
      <w:hyperlink r:id="rId9">
        <w:r>
          <w:rPr>
            <w:sz w:val="20"/>
          </w:rPr>
          <w:t>https://www.britannica.com/technology/sewing-machine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'Elias Howe.' </w:t>
      </w:r>
      <w:hyperlink r:id="rId10">
        <w:r>
          <w:rPr>
            <w:sz w:val="20"/>
          </w:rPr>
          <w:t>https://www.britannica.com/biography/Elias-Howe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Sewing machines and textile production objects.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'How the Sewing Machine Revolutionized America.' </w:t>
      </w:r>
      <w:hyperlink r:id="rId12">
        <w:r>
          <w:rPr>
            <w:sz w:val="20"/>
          </w:rPr>
          <w:t>https://www.smithsonianmag.com/smithsonian-institution/how-sewing-machine-revolutionized-america-180964377/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sewing-machine" TargetMode="External"/><Relationship Id="rId10" Type="http://schemas.openxmlformats.org/officeDocument/2006/relationships/hyperlink" Target="https://www.britannica.com/biography/Elias-Howe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www.smithsonianmag.com/smithsonian-institution/how-sewing-machine-revolutionized-america-180964377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Швейная машина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