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3.2 Производство и распределение электроэнергии</w:t>
      </w:r>
    </w:p>
    <w:p>
      <w:pPr>
        <w:keepNext/>
        <w:widowControl/>
      </w:pPr>
      <w:r>
        <w:rPr>
          <w:sz w:val="20"/>
        </w:rPr>
        <w:t>3. Промышленность, энергия и транспорт</w:t>
      </w:r>
    </w:p>
    <w:p>
      <w:pPr>
        <w:keepNext/>
        <w:widowControl/>
      </w:pPr>
      <w:r>
        <w:rPr>
          <w:sz w:val="20"/>
        </w:rPr>
        <w:t>Период: 1831 год — электромагнитная индукция Фарадея; 1880-е годы — соперничающие системы Эдисона и Теслы | Основные участники: Майкл Фарадей, Томас Эдисон, Никола Тесла, Джордж Вестингауз</w:t>
      </w:r>
    </w:p>
    <w:p>
      <w:pPr>
        <w:widowControl/>
      </w:pPr>
      <w:r>
        <w:t>Электрический ток получают в генераторе или другом источнике, а затем передают по проводам многим потребителям. Системы конца XIX века превратили лабораторное чудо в общественную услугу.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Майкл Фарадей показал, как движение и магнетизм могут создавать ток.</w:t>
      </w:r>
    </w:p>
    <w:p>
      <w:pPr>
        <w:pStyle w:val="ListBullet"/>
        <w:widowControl/>
      </w:pPr>
      <w:r>
        <w:t>Электростанция Эдисона на Перл-стрит в Нью-Йорке открылась в 1882 году.</w:t>
      </w:r>
    </w:p>
    <w:p>
      <w:pPr>
        <w:pStyle w:val="ListBullet"/>
        <w:widowControl/>
      </w:pPr>
      <w:r>
        <w:t>Тесла и Вестингауз продвигали переменный ток для передачи на большие расстояния.</w:t>
      </w:r>
    </w:p>
    <w:p>
      <w:pPr>
        <w:pStyle w:val="ListBullet"/>
        <w:widowControl/>
      </w:pPr>
      <w:r>
        <w:t>Трансформаторы повышают напряжение для передачи и понижают перед подачей в дома.</w:t>
      </w:r>
    </w:p>
    <w:p>
      <w:pPr>
        <w:pStyle w:val="ListBullet"/>
        <w:widowControl/>
      </w:pPr>
      <w:r>
        <w:t>Энергосеть стала такой же базовой инфраструктурой, как дороги и водопровод.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Электроэнергию обычно получают, вращая катушку в магнитном поле генератора, либо другими способами, например солнечными элементами. Система распределения — это провода, трансформаторы и переключатели, доставляющие ток к лампам, двигателям и приборам. Энергосеть поддерживает приблизительное равновесие между производством и потреблением. Электростанцию можно представить как общий очаг, энергия которого приходит в дома в виде тока в розетке.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Опыты Майкла Фарадея 1831 года выявили электромагнитную индукцию: движение магнита возле провода способно вызвать ток. Затем изобретатели создали генераторы. В 1882 году Томас Эдисон открыл коммерческую станцию на Перл-стрит в Нью-Йорке, снабжавшую небольшой район постоянным током. Никола Тесла и Джордж Вестингауз отстаивали переменный ток: его напряжение можно повышать и понижать трансформаторами, что делает длинные линии практичными. Первые сети строили многие инженеры, а не один герой.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1880–1890-е годы стали временем соревнования демонстраций, патентов и городских контрактов на освещение, известного как «война токов». Предпосылками были рост городов, дешёвая медь и привычка публики к газовому свету. Когда фабрики увидели, что электродвигатели чище и удобнее ремённых передач от общего парового вала, спрос резко вырос. Гидроэлектростанции, в том числе на Ниагаре, показали, что падающая вода может снабжать город.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Распределённая электрическая система — достижение и науки, и организации: единые напряжения, защитные предохранители, позднее контроль частоты. Энергия стала измеряемым товаром, продаваемым по единицам. Закон Фарадея изучают до сих пор, поскольку он лежит в основе обычного генератора. Энергосеть также научила общество мыслить связанными системами — своеобразными дорогами для невидимой энергии.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Электрический свет продлил активную часть суток, электромоторы изменили фабрики. Электроника, компьютеры и связь предполагают розетку или аккумулятор, заряжаемый от неё. Атомные станции, ветропарки и высоковольтные линии развивают старый принцип: сначала произвести энергию, затем распределить. Отключения показывают глубину этой зависимости.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В домах появились лампы, утюги, холодильники и постепенно почти все привычные удобства. Работа перемещалась в помещения, ночные смены становились обычными. Доступ к сети стал одним из различий в уровне жизни. При её отказе нарушается работа больниц, поездов и интернета. Электрификация — один из самых заметных признаков современного быта.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'Electric power.' </w:t>
      </w:r>
      <w:hyperlink r:id="rId9">
        <w:r>
          <w:rPr>
            <w:sz w:val="20"/>
          </w:rPr>
          <w:t>https://www.britannica.com/science/electric-power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U.S. Energy Information Administration. Electricity explained. </w:t>
      </w:r>
      <w:hyperlink r:id="rId10">
        <w:r>
          <w:rPr>
            <w:sz w:val="20"/>
          </w:rPr>
          <w:t>https://www.eia.gov/energyexplained/electricity/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Early dynamos and power-station equipment. </w:t>
      </w:r>
      <w:hyperlink r:id="rId11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IEEE Engineering and Technology History Wiki. Power engineering historical articles. </w:t>
      </w:r>
      <w:hyperlink r:id="rId12">
        <w:r>
          <w:rPr>
            <w:sz w:val="20"/>
          </w:rPr>
          <w:t>https://ethw.org/Archives:IEEE_Power_Engineering_Review_Historical_Articles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Онлайн-лекции и образовательные циклы</w:t>
      </w:r>
    </w:p>
    <w:p>
      <w:pPr>
        <w:widowControl/>
      </w:pPr>
      <w:r>
        <w:rPr>
          <w:sz w:val="20"/>
        </w:rPr>
        <w:t xml:space="preserve">1. PBS. Tesla: Master of Lightning. </w:t>
      </w:r>
      <w:hyperlink r:id="rId13">
        <w:r>
          <w:rPr>
            <w:sz w:val="20"/>
          </w:rPr>
          <w:t>https://www.pbs.org/tesla/</w:t>
        </w:r>
      </w:hyperlink>
      <w:r>
        <w:rPr>
          <w:sz w:val="20"/>
        </w:rPr>
      </w:r>
    </w:p>
    <w:sectPr w:rsidR="00FC693F" w:rsidRPr="0006063C" w:rsidSect="00034616">
      <w:footerReference w:type="default" r:id="rId14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electric-power" TargetMode="External"/><Relationship Id="rId10" Type="http://schemas.openxmlformats.org/officeDocument/2006/relationships/hyperlink" Target="https://www.eia.gov/energyexplained/electricity/" TargetMode="External"/><Relationship Id="rId11" Type="http://schemas.openxmlformats.org/officeDocument/2006/relationships/hyperlink" Target="https://www.sciencemuseum.org.uk/objects-and-stories" TargetMode="External"/><Relationship Id="rId12" Type="http://schemas.openxmlformats.org/officeDocument/2006/relationships/hyperlink" Target="https://ethw.org/Archives:IEEE_Power_Engineering_Review_Historical_Articles" TargetMode="External"/><Relationship Id="rId13" Type="http://schemas.openxmlformats.org/officeDocument/2006/relationships/hyperlink" Target="https://www.pbs.org/tesla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Производство и распределение электроэнергии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