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3.9 Электрическое освещение</w:t>
      </w:r>
    </w:p>
    <w:p>
      <w:pPr>
        <w:keepNext/>
        <w:widowControl/>
      </w:pPr>
      <w:r>
        <w:rPr>
          <w:sz w:val="20"/>
        </w:rPr>
        <w:t>3. Промышленность, энергия и транспорт</w:t>
      </w:r>
    </w:p>
    <w:p>
      <w:pPr>
        <w:keepNext/>
        <w:widowControl/>
      </w:pPr>
      <w:r>
        <w:rPr>
          <w:sz w:val="20"/>
        </w:rPr>
        <w:t>Период: начало XIX века — дуговые лампы; 1870–1880-е годы — практические системы с лампами накаливания | Основные участники: Гемфри Дэви, дуговой свет; Джозеф Суон, Томас Эдисон и многочисленные изобретатели ламп и генераторов</w:t>
      </w:r>
    </w:p>
    <w:p>
      <w:pPr>
        <w:widowControl/>
      </w:pPr>
      <w:r>
        <w:t>Электрическое освещение превращает ток в свет: сначала резкий свет дуговых ламп, затем более мягкий свет домашних. Оно продлило активную жизнь после заката и изменило улицы, фабрики и жилища.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Дуговые лампы освещали некоторые общественные места за десятилетия до домашних электрических ламп.</w:t>
      </w:r>
    </w:p>
    <w:p>
      <w:pPr>
        <w:pStyle w:val="ListBullet"/>
        <w:widowControl/>
      </w:pPr>
      <w:r>
        <w:t>Около 1878–1880 годов Суон и Эдисон разработали практичные лампы накаливания с угольной нитью.</w:t>
      </w:r>
    </w:p>
    <w:p>
      <w:pPr>
        <w:pStyle w:val="ListBullet"/>
        <w:widowControl/>
      </w:pPr>
      <w:r>
        <w:t>Станция Эдисона на Перл-стрит 1882 года показала объединение централизованной выработки и распределения энергии для света.</w:t>
      </w:r>
    </w:p>
    <w:p>
      <w:pPr>
        <w:pStyle w:val="ListBullet"/>
        <w:widowControl/>
      </w:pPr>
      <w:r>
        <w:t>Нити, вакуумные колбы, позднее вольфрам, люминесцентные и светодиодные источники повышали эффективность.</w:t>
      </w:r>
    </w:p>
    <w:p>
      <w:pPr>
        <w:pStyle w:val="ListBullet"/>
        <w:widowControl/>
      </w:pPr>
      <w:r>
        <w:t>С электрическим светом развивались ночные города, сменная работа и более безопасные вечера дома.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Электрическое освещение преобразует электрическую энергию в видимый свет для труда и быта. В дуговой лампе между электродами возникает яркий разряд; в лампе накаливания нить нагревается до свечения внутри стеклянной колбы. Люминесцентные лампы и светодиоды (LED) используют другие физические процессы для той же цели — света по требованию. Изобретение включает не только лампочку, но и генераторы, провода, счётчики и выключатели. Ночью стало возможно работать без открытого пламени.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Гемфри Дэви демонстрировал яркие электрические дуги в начале XIX века. Затем изобретатели десятилетиями искали долговечную комнатную лампу. Суон в Британии и Эдисон в США почти одновременно вывели на рынок угольные лампы и необходимые системы. Вклад внесли также создатели генераторов, стеклодувы и городские инженеры. Вольфрамовые нити и газонаполненные колбы стали следующими коллективными достижениями. В памяти часто остаётся Эдисон, но история опытов показывает множество участников.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В середине и второй половине XIX века дуговой свет появился на улицах и в залах. Около 1879–1882 годов лампы Суона и Эдисона вместе со станциями превратили комнатное электроосвещение в бизнес. Города подключали районы, фабрики заменяли коптящие газовые рожки. Соперничество постоянного и переменного тока определяло дальность передачи. К началу XX века электрический свет стал обычным во многих городских домах промышленных стран.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Освещение ускорило развитие материалов для нитей, вакуумной техники и эффективных генераторов. Измерение яркости и электрических величин вошло в инженерную повседневность. Разрушение нитей изучали через окисление, испарение и тепловое излучение. Часто именно свет первым оправдывал прокладку проводов по улице — как первый клиент, оплачивающий новую дорогу. Управляемый искусственный день стал и удобством, и средством эксперимента.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Электрическая ночь позволила фабрикам работать непрерывно, а городам жить круглосуточно. Кино, световая реклама и спорт при прожекторах развивались благодаря дешёвому яркому свету. Спрос на освещение привлекал вложения в станции, затем снабжавшие бытовые приборы и промышленность. Компактные лампы и светодиоды сократили расход энергии, но общественный принцип сохранился: деятельность больше не полностью зависит от Солнца.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Читать, шить и учиться после заката стало чище и безопаснее, чем при свечах или газе. По улицам стало легче передвигаться; ночная жизнь и смены меняли режим сна. Появились ослепляющий свет, световое загрязнение и новые риски пожаров из-за проводки. И всё же для большинства это означало возвращение вечера из власти темноты.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Книги и основные научные труды</w:t>
      </w:r>
    </w:p>
    <w:p>
      <w:pPr>
        <w:widowControl/>
      </w:pPr>
      <w:r>
        <w:rPr>
          <w:sz w:val="20"/>
        </w:rPr>
        <w:t>1. Freeberg, Ernest. The Age of Edison: Electric Light and the Invention of Modern America. New York: Penguin Press, 2013.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Encyclopaedia Britannica. 'Electric lamp.' </w:t>
      </w:r>
      <w:hyperlink r:id="rId9">
        <w:r>
          <w:rPr>
            <w:sz w:val="20"/>
          </w:rPr>
          <w:t>https://www.britannica.com/technology/electric-lamp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Encyclopaedia Britannica. 'Thomas Edison.' </w:t>
      </w:r>
      <w:hyperlink r:id="rId10">
        <w:r>
          <w:rPr>
            <w:sz w:val="20"/>
          </w:rPr>
          <w:t>https://www.britannica.com/biography/Thomas-Edison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Материалы музеев, архивов и библиотек</w:t>
      </w:r>
    </w:p>
    <w:p>
      <w:pPr>
        <w:widowControl/>
      </w:pPr>
      <w:r>
        <w:rPr>
          <w:sz w:val="20"/>
        </w:rPr>
        <w:t xml:space="preserve">1. Science Museum (London). Electric lighting objects and stories. </w:t>
      </w:r>
      <w:hyperlink r:id="rId11">
        <w:r>
          <w:rPr>
            <w:sz w:val="20"/>
          </w:rPr>
          <w:t>https://www.sciencemuseum.org.uk/objects-and-stories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Пресса, научно-популярные и справочные материалы</w:t>
      </w:r>
    </w:p>
    <w:p>
      <w:pPr>
        <w:widowControl/>
      </w:pPr>
      <w:r>
        <w:rPr>
          <w:sz w:val="20"/>
        </w:rPr>
        <w:t xml:space="preserve">1. Smithsonian Magazine. 'The History of the Light Bulb.' </w:t>
      </w:r>
      <w:hyperlink r:id="rId12">
        <w:r>
          <w:rPr>
            <w:sz w:val="20"/>
          </w:rPr>
          <w:t>https://www.smithsonianmag.com/innovation/the-history-of-the-light-bulb-180957371/</w:t>
        </w:r>
      </w:hyperlink>
      <w:r>
        <w:rPr>
          <w:sz w:val="20"/>
        </w:rPr>
      </w:r>
    </w:p>
    <w:sectPr w:rsidR="00FC693F" w:rsidRPr="0006063C" w:rsidSect="00034616">
      <w:footerReference w:type="default" r:id="rId13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technology/electric-lamp" TargetMode="External"/><Relationship Id="rId10" Type="http://schemas.openxmlformats.org/officeDocument/2006/relationships/hyperlink" Target="https://www.britannica.com/biography/Thomas-Edison" TargetMode="External"/><Relationship Id="rId11" Type="http://schemas.openxmlformats.org/officeDocument/2006/relationships/hyperlink" Target="https://www.sciencemuseum.org.uk/objects-and-stories" TargetMode="External"/><Relationship Id="rId12" Type="http://schemas.openxmlformats.org/officeDocument/2006/relationships/hyperlink" Target="https://www.smithsonianmag.com/innovation/the-history-of-the-light-bulb-180957371/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Электрическое освещение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