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5.12 Спектроскопия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около 1666 года — призма Ньютона; линии Фраунгофера; 1859–1860 годы — химическая спектроскопия Кирхгофа и Бунзена; позднее квантовые и электронные методы | Основные участники: Исаак Ньютон, Йозеф Фраунгофер, Густав Кирхгоф, Роберт Бунзен и последующие исследователи</w:t>
      </w:r>
    </w:p>
    <w:p>
      <w:pPr>
        <w:widowControl/>
      </w:pPr>
      <w:r>
        <w:t>Спектроскопия изучает испускание, поглощение и рассеяние света и другого излучения веществом. Полученные узоры раскрывают состав и позволяют узнавать даже о далёких звёздах.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Ньютон показал разложение белого света призмой в цветной спектр.</w:t>
      </w:r>
    </w:p>
    <w:p>
      <w:pPr>
        <w:pStyle w:val="ListBullet"/>
        <w:widowControl/>
      </w:pPr>
      <w:r>
        <w:t>Фраунгофер подробно нанёс тёмные линии солнечного спектра.</w:t>
      </w:r>
    </w:p>
    <w:p>
      <w:pPr>
        <w:pStyle w:val="ListBullet"/>
        <w:widowControl/>
      </w:pPr>
      <w:r>
        <w:t>Кирхгоф и Бунзен связали рисунки линий с элементами.</w:t>
      </w:r>
    </w:p>
    <w:p>
      <w:pPr>
        <w:pStyle w:val="ListBullet"/>
        <w:widowControl/>
      </w:pPr>
      <w:r>
        <w:t>Гелий обнаружили на Солнце прежде, чем на Земле.</w:t>
      </w:r>
    </w:p>
    <w:p>
      <w:pPr>
        <w:pStyle w:val="ListBullet"/>
        <w:widowControl/>
      </w:pPr>
      <w:r>
        <w:t>Современные методы используют многие области электромагнитного спектра.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Спектроскопия исследует взаимодействие вещества с электромагнитным излучением: видимым, инфракрасным, ультрафиолетовым и радиоволнами. Призма или дифракционная решётка разделяет его по длине волны, детектор записывает спектр. Светлые и тёмные линии подобны штрихкоду: атом или молекула оставляет узнаваемый рисунок. Он сообщает состав, температуру, движение и другие условия.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 1660-х Ньютон показал разделение белого света на цвета. В начале XIX века Фраунгофер составил карту сотен тёмных солнечных линий. В 1859–1860 годах Кирхгоф и Бунзен установили собственные линейчатые спектры нагретых элементов, превратив их в способ химического опознания. Позднее квантовая теория объяснила линии, а приборостроение вышло далеко за видимый свет.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Лучшие призмы, телескопы и измерители превращали цветную полосу в точные данные. Кирхгоф и Бунзен нагревали соли в пламени и сравнивали яркие линии. Астрономы применили способ к звёздам, откуда невозможно взять образец. Гелий выявили в солнечном спектре в 1868 году, на Земле — позднее. Электроника, лазеры и компьютеры XX века ускорили и детализировали измерения.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Вещество стало возможно определять без прикосновения или разрушения. Спектры помогли выявить определённые энергетические уровни атомов и молекул: приобретая или теряя энергию, они поглощают или испускают заданные длины волн. Квантовая механика объяснила это поведение. Спектр — не просто набор цветов: он позволяет судить о строении вещества на уровне, недоступном глазу. Точные длины волн стали также важны для научных эталонов.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Астрономия определяет по спектрам состав, температуру и движение звёзд и галактик. Химики узнают молекулы инфракрасными и другими методами. Больницы применяют родственные магнитно-резонансные способы, экологи измеряют загрязнители воды и воздуха. Производители лекарств проверяют подлинность и чистоту веществ. Лазеры, космические телескопы и полупроводниковые заводы зависят от всё более точных спектральных измерений.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Приборы проверяют пищу, лекарства, воду и выбросы, помогают изучать химию тела и исследовать улики. Изменилось представление о небе: точка света стала источником химических сведений. Как чтение письма через огромное расстояние, спектроскопия рассказывает о недоступных местах. Мощные приборы остаются дорогими, поэтому доступ неравен.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'Spectroscopy.' </w:t>
      </w:r>
      <w:hyperlink r:id="rId9">
        <w:r>
          <w:rPr>
            <w:sz w:val="20"/>
          </w:rPr>
          <w:t>https://www.britannica.com/science/spectroscopy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'Spectrum.' </w:t>
      </w:r>
      <w:hyperlink r:id="rId10">
        <w:r>
          <w:rPr>
            <w:sz w:val="20"/>
          </w:rPr>
          <w:t>https://www.britannica.com/science/spectrum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Лаборатории и научные организации</w:t>
      </w:r>
    </w:p>
    <w:p>
      <w:pPr>
        <w:widowControl/>
      </w:pPr>
      <w:r>
        <w:rPr>
          <w:sz w:val="20"/>
        </w:rPr>
        <w:t xml:space="preserve">1. National Institute of Standards and Technology. 'Atomic Spectra Database.' </w:t>
      </w:r>
      <w:hyperlink r:id="rId11">
        <w:r>
          <w:rPr>
            <w:sz w:val="20"/>
          </w:rPr>
          <w:t>https://physics.nist.gov/PhysRefData/ASD/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American Physical Society. 'This Month in Physics History: October 1859, Kirchhoff and Bunsen Begin Spectral Analysis.' </w:t>
      </w:r>
      <w:hyperlink r:id="rId12">
        <w:r>
          <w:rPr>
            <w:sz w:val="20"/>
          </w:rPr>
          <w:t>https://www.aps.org/archives/publications/apsnews/200910/physicshistory.cfm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spectroscopy" TargetMode="External"/><Relationship Id="rId10" Type="http://schemas.openxmlformats.org/officeDocument/2006/relationships/hyperlink" Target="https://www.britannica.com/science/spectrum" TargetMode="External"/><Relationship Id="rId11" Type="http://schemas.openxmlformats.org/officeDocument/2006/relationships/hyperlink" Target="https://physics.nist.gov/PhysRefData/ASD/" TargetMode="External"/><Relationship Id="rId12" Type="http://schemas.openxmlformats.org/officeDocument/2006/relationships/hyperlink" Target="https://www.aps.org/archives/publications/apsnews/200910/physicshistory.cfm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Спектроскопия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