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5.13 Фотоэлектрические элементы</w:t>
      </w:r>
    </w:p>
    <w:p>
      <w:pPr>
        <w:keepNext/>
        <w:widowControl/>
      </w:pPr>
      <w:r>
        <w:rPr>
          <w:sz w:val="20"/>
        </w:rPr>
        <w:t>5. Физика, химия и материалы</w:t>
      </w:r>
    </w:p>
    <w:p>
      <w:pPr>
        <w:keepNext/>
        <w:widowControl/>
      </w:pPr>
      <w:r>
        <w:rPr>
          <w:sz w:val="20"/>
        </w:rPr>
        <w:t>Период: 1839 год — эффект Беккереля; 1954 год — кремниевый элемент Bell Labs; позднее массовые солнечные модули | Основные участники: Эдмон Беккерель, Дэрил Чапин, Кэлвин Фуллер, Джеральд Пирсон и последующие инженеры</w:t>
      </w:r>
    </w:p>
    <w:p>
      <w:pPr>
        <w:widowControl/>
      </w:pPr>
      <w:r>
        <w:t>Фотоэлектрические элементы превращают солнечный свет прямо в электричество внутри полупроводника. Сначала полезные в космосе, позднее они стали крупным источником энергии домов, деревень, предприятий и сетей.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Беккерель наблюдал фотоэлектрический эффект в 1839 году.</w:t>
      </w:r>
    </w:p>
    <w:p>
      <w:pPr>
        <w:pStyle w:val="ListBullet"/>
        <w:widowControl/>
      </w:pPr>
      <w:r>
        <w:t>В 1954 году Bell Labs показала практичный кремниевый солнечный элемент.</w:t>
      </w:r>
    </w:p>
    <w:p>
      <w:pPr>
        <w:pStyle w:val="ListBullet"/>
        <w:widowControl/>
      </w:pPr>
      <w:r>
        <w:t>Свет высвобождает носители заряда в полупроводниковом переходе и создаёт ток.</w:t>
      </w:r>
    </w:p>
    <w:p>
      <w:pPr>
        <w:pStyle w:val="ListBullet"/>
        <w:widowControl/>
      </w:pPr>
      <w:r>
        <w:t>Модуль соединяет много элементов, инвертор преобразует постоянный ток в переменный.</w:t>
      </w:r>
    </w:p>
    <w:p>
      <w:pPr>
        <w:pStyle w:val="ListBullet"/>
        <w:widowControl/>
      </w:pPr>
      <w:r>
        <w:t>Падение цен ускорило распространение в начале XXI века.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Солнечный элемент прямо преобразует свет в ток. Большинство использует полупроводник — материал с управляемыми электрическими свойствами. Свет передаёт энергию носителям заряда, внутреннее поле направляет их в противоположные стороны, металлические контакты собирают ток. Это небольшой насос, питаемый светом и не имеющий движущихся частей.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Французский физик Беккерель наблюдал световой электрический эффект в 1839 году. Позднее появились селеновые элементы с низкой эффективностью. В 1954 году Чапин, Фуллер и Пирсон в Bell Labs показали практически пригодный кремниевый вариант. Затем многие исследователи и производители улучшали выращивание кристаллов, конструкцию, соединения, покрытия и массовый выпуск. Современная солнечная энергетика — результат длинной цепи, а не одного изобретения.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Ранние устройства были научными демонстрациями. В конце 1950-х кремниевые элементы понадобились спутникам: свет доступен там, куда нельзя регулярно доставлять топливо. Цена десятилетиями ограничивала земное применение малыми установками. Производственные улучшения, крупные заводы, политика и международная конкуренция резко снизили стоимость. В начале XXI века быстро росли крыши с панелями и большие станции. С увеличением доли энергии важнее становились накопление и управление сетью.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Элементы применяют физику твёрдого тела. Ширина запрещённой зоны характеризует энергию, необходимую для высвобождения носителя заряда в полупроводнике. p–n-переход соединяет два типа обработанного материала и создаёт поле. Фотоны, порции световой энергии, могут высвобождать заряды, которые поле разделяет. Так квантовое событие даёт полезное электричество. Исследуют кремний, перовскиты и многослойные тандемные элементы, охватывающие больше солнечного спектра.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Элементы обеспечили долговечные спутники, удалённую связь, калькуляторы, домашние системы и электростанции. Модульность позволяет соединять несколько панелей или миллионы. Инверторы дают из постоянного тока переменный для домов и сети. Рядом развивались аккумуляторы и умное управление изменениями освещённости, силовая электроника, прогнозирование погоды и переработка старых модулей.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Панели дают электричество без сжигания топлива в месте производства. За пределами центральной сети они обеспечивают свет, зарядку телефона, охлаждение и насосы. Дома и предприятия становятся производителями. Но сохраняются издержки добычи, заводской энергии, земли и отходов. Ночью выработка падает и меняется с погодой, поэтому нужны другие источники, накопители или гибкое потребление. Крыша тем не менее может служить небольшой электростанцией.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Perlin, John.From Space to Earth: The Story of Solar Electricity. Ann Arbor: AATEC, 1999.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'Solar cell.' </w:t>
      </w:r>
      <w:hyperlink r:id="rId9">
        <w:r>
          <w:rPr>
            <w:sz w:val="20"/>
          </w:rPr>
          <w:t>https://www.britannica.com/technology/solar-cell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U.S. Department of Energy. 'Solar Photovoltaic Technology Basics.' </w:t>
      </w:r>
      <w:hyperlink r:id="rId10">
        <w:r>
          <w:rPr>
            <w:sz w:val="20"/>
          </w:rPr>
          <w:t>https://www.energy.gov/eere/solar/solar-photovoltaic-technology-basics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 и архивов</w:t>
      </w:r>
    </w:p>
    <w:p>
      <w:pPr>
        <w:widowControl/>
      </w:pPr>
      <w:r>
        <w:rPr>
          <w:sz w:val="20"/>
        </w:rPr>
        <w:t xml:space="preserve">1. American Physical Society. 'April 25, 1954: Bell Labs Demonstrates the First Practical Silicon Solar Cell.' </w:t>
      </w:r>
      <w:hyperlink r:id="rId11">
        <w:r>
          <w:rPr>
            <w:sz w:val="20"/>
          </w:rPr>
          <w:t>https://www.aps.org/archives/publications/apsnews/200904/physicshistory.cfm</w:t>
        </w:r>
      </w:hyperlink>
      <w:r>
        <w:rPr>
          <w:sz w:val="20"/>
        </w:rPr>
      </w:r>
    </w:p>
    <w:sectPr w:rsidR="00FC693F" w:rsidRPr="0006063C" w:rsidSect="00034616">
      <w:footerReference w:type="default" r:id="rId12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solar-cell" TargetMode="External"/><Relationship Id="rId10" Type="http://schemas.openxmlformats.org/officeDocument/2006/relationships/hyperlink" Target="https://www.energy.gov/eere/solar/solar-photovoltaic-technology-basics" TargetMode="External"/><Relationship Id="rId11" Type="http://schemas.openxmlformats.org/officeDocument/2006/relationships/hyperlink" Target="https://www.aps.org/archives/publications/apsnews/200904/physicshistory.cfm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Фотоэлектрические элементы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