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5.2 Квантовая механика</w:t>
      </w:r>
    </w:p>
    <w:p>
      <w:pPr>
        <w:keepNext/>
        <w:widowControl/>
      </w:pPr>
      <w:r>
        <w:rPr>
          <w:sz w:val="20"/>
        </w:rPr>
        <w:t>5. Физика, химия и материалы</w:t>
      </w:r>
    </w:p>
    <w:p>
      <w:pPr>
        <w:keepNext/>
        <w:widowControl/>
      </w:pPr>
      <w:r>
        <w:rPr>
          <w:sz w:val="20"/>
        </w:rPr>
        <w:t>Период: 1900–1930-е годы | Основные участники: Макс Планк, Нильс Бор, Вернер Гейзенберг, Эрвин Шрёдингер, Поль Дирак, Альберт Эйнштейн</w:t>
      </w:r>
    </w:p>
    <w:p>
      <w:pPr>
        <w:widowControl/>
      </w:pPr>
      <w:r>
        <w:t>Квантовая механика объясняет поведение атомов, электронов и света в микромире. Её правила кажутся необычными, но подтверждаются опытами с исключительной точностью, а современная электроника зависит от них.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В 1900 году Планк ввёл кванты энергии для объяснения теплового излучения.</w:t>
      </w:r>
    </w:p>
    <w:p>
      <w:pPr>
        <w:pStyle w:val="ListBullet"/>
        <w:widowControl/>
      </w:pPr>
      <w:r>
        <w:t>В 1905 году Эйнштейн рассматривал свет как фотоны, объясняя фотоэффект.</w:t>
      </w:r>
    </w:p>
    <w:p>
      <w:pPr>
        <w:pStyle w:val="ListBullet"/>
        <w:widowControl/>
      </w:pPr>
      <w:r>
        <w:t>В 1920-х Бор, Гейзенберг, Шрёдингер и другие создали теорию атомного мира.</w:t>
      </w:r>
    </w:p>
    <w:p>
      <w:pPr>
        <w:pStyle w:val="ListBullet"/>
        <w:widowControl/>
      </w:pPr>
      <w:r>
        <w:t>Принцип неопределённости ограничивает одновременную точность некоторых пар свойств.</w:t>
      </w:r>
    </w:p>
    <w:p>
      <w:pPr>
        <w:pStyle w:val="ListBullet"/>
        <w:widowControl/>
      </w:pPr>
      <w:r>
        <w:t>Транзисторы, лазеры и магнитно-резонансная томография, МРТ, используют квантовое поведение.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Квантовая механика — физика очень малых объектов, включая атомы, электроны и частицы света. Квант представляет определённую порцию энергии, а не непрерывный поток, делимый как угодно мелко. Движущийся электрон может распространяться как волна, но приходит к детектору отдельной частицей. Теория не обещает единственной определённой траектории. Она предсказывает вероятность каждого допустимого результата, и эти вероятности замечательно согласуются с опытом.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Единственного изобретателя нет. Планк предложил порции энергии в 1900 году, объясняя свечение горячих тел. Эйнштейн использовал порции света, позднее названные фотонами, для фотоэффекта — выбивания светом электронов из металла. В 1920-х Бор, Гейзенберг, Шрёдингер, Макс Борн, Дирак и другие превратили подсказки в полноценную теорию.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Прежняя физика не объясняла цвета атомного света, свечение нагретых предметов и фотоэффект. Улучшенные опыты выявили эти пробелы. К 1927 году большая часть математической основы была готова. О смысле формул продолжали спорить, но эксперименты подтверждали предсказания.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Теория объяснила устойчивость атомов, образование химических связей и различную проводимость материалов. По принципу Гейзенберга некоторые пары величин, например положение и импульс — мера движения частицы в заданном направлении, — не могут одновременно иметь совершенно определённые значения. Это свойство природы на таком масштабе, а не просто недостаток прибора.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Квантовые правила позволили инженерам создать транзисторы, лазеры, атомные часы, МРТ и электронные микроскопы. Они направляют компьютерные модели лекарств и материалов. Квантовые вычисления и криптография — более новые попытки прямо использовать те же закономерности.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Квантовая механика незаметно работает в телефонах, компьютерах, светодиодных лампах и медицинских аппаратах. Как фундамент здания, она поддерживает цифровую повседневность, оставаясь вне взгляда пользователя. Словом «квантовый» нередко злоупотребляет реклама, но настоящая наука точна и многократно проверена.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Feynman, Richard P., Robert B. Leighton, and Matthew Sands. The Feynman Lectures on Physics, Vol. III. Addison-Wesley, 1965.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'Quantum mechanics.' </w:t>
      </w:r>
      <w:hyperlink r:id="rId9">
        <w:r>
          <w:rPr>
            <w:sz w:val="20"/>
          </w:rPr>
          <w:t>https://www.britannica.com/science/quantum-mechanics-physics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Stanford Encyclopedia of Philosophy. 'Quantum Mechanics.' </w:t>
      </w:r>
      <w:hyperlink r:id="rId10">
        <w:r>
          <w:rPr>
            <w:sz w:val="20"/>
          </w:rPr>
          <w:t>https://plato.stanford.edu/entries/qm/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3. Nobel Prize. 'The Quantum Age.' </w:t>
      </w:r>
      <w:hyperlink r:id="rId11">
        <w:r>
          <w:rPr>
            <w:sz w:val="20"/>
          </w:rPr>
          <w:t>https://www.nobelprize.org/prizes/themes/the-quantum-age/</w:t>
        </w:r>
      </w:hyperlink>
      <w:r>
        <w:rPr>
          <w:sz w:val="20"/>
        </w:rPr>
      </w:r>
    </w:p>
    <w:sectPr w:rsidR="00FC693F" w:rsidRPr="0006063C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science/quantum-mechanics-physics" TargetMode="External"/><Relationship Id="rId10" Type="http://schemas.openxmlformats.org/officeDocument/2006/relationships/hyperlink" Target="https://plato.stanford.edu/entries/qm/" TargetMode="External"/><Relationship Id="rId11" Type="http://schemas.openxmlformats.org/officeDocument/2006/relationships/hyperlink" Target="https://www.nobelprize.org/prizes/themes/the-quantum-age/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Квантовая механика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