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6.14 Оптоволоконная связь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1966 год — работа Као и Хокхэма; 1970 год — стекловолокно с малыми потерями Corning; коммерческое развёртывание с 1980-х | Основные участники: Чарльз Као, Нобелевская премия 2009 года; Джордж Хокхэм, Роберт Маурер, Дональд Кек, Питер Шульц</w:t>
      </w:r>
    </w:p>
    <w:p>
      <w:pPr>
        <w:widowControl/>
      </w:pPr>
      <w:r>
        <w:t>Оптоволокно передаёт данные световыми сигналами по тонким стеклянным или пластиковым нитям. Благодаря ему огромные потоки интернет-данных пересекают океаны.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1966 году Као обосновал передачу света на километры по сверхчистому стеклу.</w:t>
      </w:r>
    </w:p>
    <w:p>
      <w:pPr>
        <w:pStyle w:val="ListBullet"/>
        <w:widowControl/>
      </w:pPr>
      <w:r>
        <w:t>В 1970 году Corning изготовила практичное волокно с малыми потерями.</w:t>
      </w:r>
    </w:p>
    <w:p>
      <w:pPr>
        <w:pStyle w:val="ListBullet"/>
        <w:widowControl/>
      </w:pPr>
      <w:r>
        <w:t>Свет удерживается внутри полным внутренним отражением.</w:t>
      </w:r>
    </w:p>
    <w:p>
      <w:pPr>
        <w:pStyle w:val="ListBullet"/>
        <w:widowControl/>
      </w:pPr>
      <w:r>
        <w:t>Один кабель способен переносить огромный объём данных.</w:t>
      </w:r>
    </w:p>
    <w:p>
      <w:pPr>
        <w:pStyle w:val="ListBullet"/>
        <w:widowControl/>
      </w:pPr>
      <w:r>
        <w:t>Подводное волокно — основа мирового интернета.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Нить толщиной с волос служит световодом. При полном внутреннем отражении свет отражается от границы, подобно отражению подводного света поверхностью бассейна. Информацию кодируют импульсами или изменением свойств света. По сравнению с медью волокно переносит больше данных с меньшими потерями на дальних расстояниях.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Као и коллеги в 1966 году показали: ранним волокнам мешало наличие примесей в стекле, а не сам принцип. В 1970-м исследователи Corning Glass Works получили достаточно малые потери. Лазерные и светодиодные источники, позднее оптические усилители завершили систему. Као получил Нобелевскую премию 2009 года. Кабели прокладывали многочисленные инженеры.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Телефонным компаниям требовалась ёмкость выше возможностей меди. Помогли лазер, химия стекла и растущий спрос на данные. В 1980–1990-х национальные магистрали, затем трансокеанские кабели заменяли спутники в большей части крупных потоков. Рост интернета и развитие оптоволоконных сетей поддерживали друг друга.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Это прикладная оптика и материаловедение, где важны даже миллиардные доли примесей. Возникла новая информационная география — станции выхода кабеля на берег. Свет, не только электроны, стал главным переносчиком связи. Пропускная способность связалась со свойствами стекла и скоростью изменения лазерного сигнала.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Домашний широкополосный доступ, связи центров данных и медицинские эндоскопы родственны этой технологии. Усилители на волокне с эрбием позволили пересекать океаны без электрического восстановления на каждом шаге. Беспроводная связь обслуживает последние метры, волокно — дальний путь. Новые волокна и разделение пространственных каналов стремятся увеличить ёмкость. Продолжение — больше света и битов.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Видеозвонки, облачные копии и фильмы предполагают нити на морском дне. Культуры взаимодействуют быстрее, но обрыв кабеля может отключить регион. Землю опоясали нити кабелей, по которым бесшумно передаются данные. Значительная часть планетарного разговора — свет в стекле, удивительный факт обычной жизни.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Рецензируемые и оригинальные научные статьи</w:t>
      </w:r>
    </w:p>
    <w:p>
      <w:pPr>
        <w:widowControl/>
      </w:pPr>
      <w:r>
        <w:rPr>
          <w:sz w:val="20"/>
        </w:rPr>
        <w:t>1. Kao, Charles K., and George A. Hockham. 'Dielectric-Fibre Surface Waveguides for Optical Frequencies.' Proceedings of the IEE 113 (1966): 1151–1158.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'Fiber optics.' </w:t>
      </w:r>
      <w:hyperlink r:id="rId9">
        <w:r>
          <w:rPr>
            <w:sz w:val="20"/>
          </w:rPr>
          <w:t>https://www.britannica.com/technology/fiber-optics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Nobel Prize. Physics 2009 (Kao) facts. </w:t>
      </w:r>
      <w:hyperlink r:id="rId10">
        <w:r>
          <w:rPr>
            <w:sz w:val="20"/>
          </w:rPr>
          <w:t>https://www.nobelprize.org/prizes/physics/2009/kao/facts/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IEEE. History of optical-fiber communications. </w:t>
      </w:r>
      <w:hyperlink r:id="rId11">
        <w:r>
          <w:rPr>
            <w:sz w:val="20"/>
          </w:rPr>
          <w:t>https://ethw.org/Optical_Fiber_Communication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TeleGeography. Submarine Cable Map. </w:t>
      </w:r>
      <w:hyperlink r:id="rId12">
        <w:r>
          <w:rPr>
            <w:sz w:val="20"/>
          </w:rPr>
          <w:t>https://www.submarinecablemap.com/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fiber-optics" TargetMode="External"/><Relationship Id="rId10" Type="http://schemas.openxmlformats.org/officeDocument/2006/relationships/hyperlink" Target="https://www.nobelprize.org/prizes/physics/2009/kao/facts/" TargetMode="External"/><Relationship Id="rId11" Type="http://schemas.openxmlformats.org/officeDocument/2006/relationships/hyperlink" Target="https://ethw.org/Optical_Fiber_Communication" TargetMode="External"/><Relationship Id="rId12" Type="http://schemas.openxmlformats.org/officeDocument/2006/relationships/hyperlink" Target="https://www.submarinecablemap.com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Оптоволоконная связь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