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6.16 Смартфон</w:t>
      </w:r>
    </w:p>
    <w:p>
      <w:pPr>
        <w:keepNext/>
        <w:widowControl/>
      </w:pPr>
      <w:r>
        <w:rPr>
          <w:sz w:val="20"/>
        </w:rPr>
        <w:t>6. Цифровые технологии, космос и связь</w:t>
      </w:r>
    </w:p>
    <w:p>
      <w:pPr>
        <w:keepNext/>
        <w:widowControl/>
      </w:pPr>
      <w:r>
        <w:rPr>
          <w:sz w:val="20"/>
        </w:rPr>
        <w:t>Период: 1992–1994 годы — ранняя концепция IBM Simon; 2007 год — массовый перелом с iPhone | Основные участники: IBM, Simon 1994 года; Apple и Стив Джобс, iPhone 2007 года; Google, Android 2008 года</w:t>
      </w:r>
    </w:p>
    <w:p>
      <w:pPr>
        <w:widowControl/>
      </w:pPr>
      <w:r>
        <w:t>Смартфон — карманный компьютер для звонков, интернета и приложений с сенсорным управлением. После 2007 года для многих он стал главным входом в цифровую жизнь.</w:t>
      </w:r>
    </w:p>
    <w:p>
      <w:pPr>
        <w:pStyle w:val="Heading1"/>
        <w:widowControl/>
      </w:pPr>
      <w:r>
        <w:t>Кратко о главном</w:t>
      </w:r>
    </w:p>
    <w:p>
      <w:pPr>
        <w:pStyle w:val="ListBullet"/>
        <w:widowControl/>
      </w:pPr>
      <w:r>
        <w:t>Путь подготовили ранние телефоны и карманные персональные компьютеры, включая BlackBerry и коммуникаторы Nokia.</w:t>
      </w:r>
    </w:p>
    <w:p>
      <w:pPr>
        <w:pStyle w:val="ListBullet"/>
        <w:widowControl/>
      </w:pPr>
      <w:r>
        <w:t>iPhone 2007 года объединил полноценный мобильный браузер, экран с несколькими одновременными касаниями, позднее магазин приложений.</w:t>
      </w:r>
    </w:p>
    <w:p>
      <w:pPr>
        <w:pStyle w:val="ListBullet"/>
        <w:widowControl/>
      </w:pPr>
      <w:r>
        <w:t>Android компании Google открыл похожую модель множеству производителей.</w:t>
      </w:r>
    </w:p>
    <w:p>
      <w:pPr>
        <w:pStyle w:val="ListBullet"/>
        <w:widowControl/>
      </w:pPr>
      <w:r>
        <w:t>Устройство сочетает телефон, камеру, GPS и компьютер.</w:t>
      </w:r>
    </w:p>
    <w:p>
      <w:pPr>
        <w:pStyle w:val="ListBullet"/>
        <w:widowControl/>
      </w:pPr>
      <w:r>
        <w:t>Для многих это первый и единственный компьютер.</w:t>
      </w:r>
    </w:p>
    <w:p>
      <w:pPr>
        <w:pStyle w:val="Heading1"/>
        <w:widowControl/>
      </w:pPr>
      <w:r>
        <w:t>Что это такое</w:t>
      </w:r>
    </w:p>
    <w:p>
      <w:pPr>
        <w:widowControl/>
      </w:pPr>
      <w:r>
        <w:t>Смартфон построен вокруг универсального компьютера, качественного сенсорного экрана и постоянного подключения к интернету. Приложения обслуживают карты, платежи, сообщения и новости. GPS — глобальная система позиционирования, датчики движения и камера помогают устройству определять положение и окружающее. Это словно швейцарский нож, который ещё и звонит: один корпус заменяет телефон, фотоаппарат, карту и кошелёк во многих делах.</w:t>
      </w:r>
    </w:p>
    <w:p>
      <w:pPr>
        <w:pStyle w:val="Heading1"/>
        <w:widowControl/>
      </w:pPr>
      <w:r>
        <w:t>Кто открыл или изобрёл</w:t>
      </w:r>
    </w:p>
    <w:p>
      <w:pPr>
        <w:widowControl/>
      </w:pPr>
      <w:r>
        <w:t>IBM Simon 1994 года, Nokia, BlackBerry и другие создавали ранние «умные» телефоны. Apple под руководством Джобса представила iPhone в 2007 году с мультитач-экраном и полноценным браузером; App Store 2008 года создал рынок программ. Android с аппаратными партнёрами распространил модель по миру. Вклад внесли исследователи экранов, проектировщики чипов архитектуры ARM и инженеры сотовых сетей. Продукт объединяет множество изобретений.</w:t>
      </w:r>
    </w:p>
    <w:p>
      <w:pPr>
        <w:pStyle w:val="Heading1"/>
        <w:widowControl/>
      </w:pPr>
      <w:r>
        <w:t>Когда и как появилось</w:t>
      </w:r>
    </w:p>
    <w:p>
      <w:pPr>
        <w:widowControl/>
      </w:pPr>
      <w:r>
        <w:t>К середине 2000-х сети стали достаточно быстрыми, чипы — малыми. Беспроводные сети Wi-Fi, мобильная связь третьего поколения 3G, литийионные батареи и веб-службы обеспечили переход. За десятилетие миллиарды людей без прежнего персонального компьютера вышли онлайн. Во многих странах смартфон позволил миновать настольную машину.</w:t>
      </w:r>
    </w:p>
    <w:p>
      <w:pPr>
        <w:pStyle w:val="Heading1"/>
        <w:widowControl/>
      </w:pPr>
      <w:r>
        <w:t>Значение для науки</w:t>
      </w:r>
    </w:p>
    <w:p>
      <w:pPr>
        <w:widowControl/>
      </w:pPr>
      <w:r>
        <w:t>Устройство соединило радио, оптику, управление питанием и удобный интерфейс в малом корпусе. Мобильные вычисления стали основными для многих. Местоположение и внимание превратились в научные и коммерческие данные. Химия батарей и задержка сети стали важны каждому. Лаборатория словно переместилась в ладонь.</w:t>
      </w:r>
    </w:p>
    <w:p>
      <w:pPr>
        <w:pStyle w:val="Heading1"/>
        <w:widowControl/>
      </w:pPr>
      <w:r>
        <w:t>Влияние на дальнейшее развитие</w:t>
      </w:r>
    </w:p>
    <w:p>
      <w:pPr>
        <w:widowControl/>
      </w:pPr>
      <w:r>
        <w:t>Следом появились планшеты, носимые устройства и экономика приложений. Мобильные платежи, соцсети и пошаговая навигация стали привычными. Обратная сторона — ремонтопригодность, короткая жизнь изделий и поставки минерального сырья. Складные экраны и искусственный интеллект внутри устройства развивают тот же замысел. Телефон вобрал камеру, карту, кошелёк и газету.</w:t>
      </w:r>
    </w:p>
    <w:p>
      <w:pPr>
        <w:pStyle w:val="Heading1"/>
        <w:widowControl/>
      </w:pPr>
      <w:r>
        <w:t>Как изменило жизнь людей</w:t>
      </w:r>
    </w:p>
    <w:p>
      <w:pPr>
        <w:widowControl/>
      </w:pPr>
      <w:r>
        <w:t>Люди получили знания, банки и связь с далёкой семьёй, но также прибор, способный прервать любую тишину. Работа пошла за сотрудниками домой. Хороший телефон помогает выйти из изоляции; зависимость и слежка способны стать ловушкой. Общество ещё вырабатывает правила общения с постоянно присутствующей машиной. Людям стало проще поддерживать связь, но их внимание стало чаще отвлекаться.</w:t>
      </w:r>
    </w:p>
    <w:p>
      <w:pPr>
        <w:pStyle w:val="Heading1"/>
        <w:widowControl/>
      </w:pPr>
      <w:r>
        <w:t>Источники и литература</w:t>
      </w:r>
    </w:p>
    <w:p>
      <w:pPr>
        <w:pStyle w:val="Heading2"/>
        <w:widowControl/>
      </w:pPr>
      <w:r>
        <w:rPr>
          <w:sz w:val="20"/>
        </w:rPr>
        <w:t>Книги и основные научные труды</w:t>
      </w:r>
    </w:p>
    <w:p>
      <w:pPr>
        <w:widowControl/>
      </w:pPr>
      <w:r>
        <w:rPr>
          <w:sz w:val="20"/>
        </w:rPr>
        <w:t>1. Isaacson, Walter. Steve Jobs. New York: Simon &amp; Schuster, 2011.</w:t>
      </w:r>
    </w:p>
    <w:p>
      <w:pPr>
        <w:pStyle w:val="Heading2"/>
        <w:widowControl/>
      </w:pPr>
      <w:r>
        <w:rPr>
          <w:sz w:val="20"/>
        </w:rPr>
        <w:t>Материалы организаций и энциклопедии</w:t>
      </w:r>
    </w:p>
    <w:p>
      <w:pPr>
        <w:widowControl/>
      </w:pPr>
      <w:r>
        <w:rPr>
          <w:sz w:val="20"/>
        </w:rPr>
        <w:t xml:space="preserve">1. Encyclopaedia Britannica. 'Smartphone.' </w:t>
      </w:r>
      <w:hyperlink r:id="rId9">
        <w:r>
          <w:rPr>
            <w:sz w:val="20"/>
          </w:rPr>
          <w:t>https://www.britannica.com/technology/smartphone</w:t>
        </w:r>
      </w:hyperlink>
      <w:r>
        <w:rPr>
          <w:sz w:val="20"/>
        </w:rPr>
      </w:r>
    </w:p>
    <w:p>
      <w:pPr>
        <w:widowControl/>
      </w:pPr>
      <w:r>
        <w:rPr>
          <w:sz w:val="20"/>
        </w:rPr>
        <w:t xml:space="preserve">2. Pew Research Center. Mobile fact sheet. </w:t>
      </w:r>
      <w:hyperlink r:id="rId10">
        <w:r>
          <w:rPr>
            <w:sz w:val="20"/>
          </w:rPr>
          <w:t>https://www.pewresearch.org/internet/fact-sheet/mobile/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Материалы музеев, архивов и библиотек</w:t>
      </w:r>
    </w:p>
    <w:p>
      <w:pPr>
        <w:widowControl/>
      </w:pPr>
      <w:r>
        <w:rPr>
          <w:sz w:val="20"/>
        </w:rPr>
        <w:t xml:space="preserve">1. Computer History Museum. Mobile computing collections and exhibits. </w:t>
      </w:r>
      <w:hyperlink r:id="rId11">
        <w:r>
          <w:rPr>
            <w:sz w:val="20"/>
          </w:rPr>
          <w:t>https://computerhistory.org/</w:t>
        </w:r>
      </w:hyperlink>
      <w:r>
        <w:rPr>
          <w:sz w:val="20"/>
        </w:rPr>
      </w:r>
    </w:p>
    <w:p>
      <w:pPr>
        <w:pStyle w:val="Heading2"/>
        <w:widowControl/>
      </w:pPr>
      <w:r>
        <w:rPr>
          <w:sz w:val="20"/>
        </w:rPr>
        <w:t>Профессиональные общества и организации по стандартизации</w:t>
      </w:r>
    </w:p>
    <w:p>
      <w:pPr>
        <w:widowControl/>
      </w:pPr>
      <w:r>
        <w:rPr>
          <w:sz w:val="20"/>
        </w:rPr>
        <w:t xml:space="preserve">1. IEEE Spectrum. Histories of the iPhone and mobile platforms. </w:t>
      </w:r>
      <w:hyperlink r:id="rId12">
        <w:r>
          <w:rPr>
            <w:sz w:val="20"/>
          </w:rPr>
          <w:t>https://spectrum.ieee.org/</w:t>
        </w:r>
      </w:hyperlink>
      <w:r>
        <w:rPr>
          <w:sz w:val="20"/>
        </w:rPr>
      </w:r>
    </w:p>
    <w:sectPr w:rsidR="00FC693F" w:rsidRPr="0006063C" w:rsidSect="00034616">
      <w:footerReference w:type="default" r:id="rId13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Times New Roman" w:hAnsi="Times New Roman"/>
      <w:color w:val="000000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9" w:lineRule="auto"/>
      <w:outlineLvl w:val="0"/>
    </w:pPr>
    <w:rPr>
      <w:rFonts w:ascii="Times New Roman" w:hAnsi="Times New Roman"/>
      <w:b/>
      <w:bCs/>
      <w:color w:val="000000"/>
      <w:sz w:val="26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9" w:lineRule="auto"/>
      <w:outlineLvl w:val="1"/>
    </w:pPr>
    <w:rPr>
      <w:rFonts w:ascii="Times New Roman" w:hAnsi="Times New Roman"/>
      <w:b/>
      <w:bCs/>
      <w:color w:val="000000"/>
      <w:sz w:val="26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9" w:lineRule="auto"/>
      <w:contextualSpacing/>
    </w:pPr>
    <w:rPr>
      <w:rFonts w:ascii="Times New Roman" w:hAnsi="Times New Roman"/>
      <w:color w:val="000000"/>
      <w:spacing w:val="5"/>
      <w:kern w:val="28"/>
      <w:sz w:val="40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9" w:lineRule="auto"/>
      <w:contextualSpacing/>
    </w:pPr>
    <w:rPr>
      <w:rFonts w:ascii="Times New Roman" w:hAnsi="Times New Roman"/>
      <w:color w:val="000000"/>
      <w:sz w:val="24"/>
      <w:lang w:val="ru-RU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britannica.com/technology/smartphone" TargetMode="External"/><Relationship Id="rId10" Type="http://schemas.openxmlformats.org/officeDocument/2006/relationships/hyperlink" Target="https://www.pewresearch.org/internet/fact-sheet/mobile/" TargetMode="External"/><Relationship Id="rId11" Type="http://schemas.openxmlformats.org/officeDocument/2006/relationships/hyperlink" Target="https://computerhistory.org/" TargetMode="External"/><Relationship Id="rId12" Type="http://schemas.openxmlformats.org/officeDocument/2006/relationships/hyperlink" Target="https://spectrum.ieee.org/" TargetMode="External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Смартфон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ru-RU</dc:language>
</cp:coreProperties>
</file>