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7.10 Клеточное сельское хозяйство</w:t>
      </w:r>
    </w:p>
    <w:p>
      <w:pPr>
        <w:keepNext/>
        <w:widowControl/>
      </w:pPr>
      <w:r>
        <w:rPr>
          <w:sz w:val="20"/>
        </w:rPr>
        <w:t>7. Новые технологии, меняющие мир</w:t>
      </w:r>
    </w:p>
    <w:p>
      <w:pPr>
        <w:keepNext/>
        <w:widowControl/>
      </w:pPr>
      <w:r>
        <w:rPr>
          <w:sz w:val="20"/>
        </w:rPr>
        <w:t>Период: начало XXI века — тканеинженерные подтверждения; 2010-е — показы культивированного мяса; продолжающиеся масштабирование и регулирование | Основные участники: тканевые инженеры, пищевые исследователи, стартапы и университетские лаборатории</w:t>
      </w:r>
    </w:p>
    <w:p>
      <w:pPr>
        <w:widowControl/>
      </w:pPr>
      <w:r>
        <w:t>Клеточное сельское хозяйство получает продукты животного происхождения из клеток, вместо того чтобы выращивать и забивать целых животных. Культивируемое мясо и родственные продукты призваны уменьшить зависимость производства белка от традиционного животноводства и его воздействия на окружающую среду.</w:t>
      </w:r>
    </w:p>
    <w:p>
      <w:pPr>
        <w:pStyle w:val="Heading1"/>
        <w:widowControl/>
      </w:pPr>
      <w:r>
        <w:t>Кратко о главном</w:t>
      </w:r>
    </w:p>
    <w:p>
      <w:pPr>
        <w:pStyle w:val="ListBullet"/>
        <w:widowControl/>
      </w:pPr>
      <w:r>
        <w:t>Тканевая инженерия приспособила биореакторы и каркасы к мышечным и жировым клеткам для пищи.</w:t>
      </w:r>
    </w:p>
    <w:p>
      <w:pPr>
        <w:pStyle w:val="ListBullet"/>
        <w:widowControl/>
      </w:pPr>
      <w:r>
        <w:t>В 2010–2020-х прошли дегустации и появились ограниченные разрешения в нескольких юрисдикциях.</w:t>
      </w:r>
    </w:p>
    <w:p>
      <w:pPr>
        <w:pStyle w:val="ListBullet"/>
        <w:widowControl/>
      </w:pPr>
      <w:r>
        <w:t>Цена и техника зависят от питательных сред, клеточных линий и стерильного масштабирования.</w:t>
      </w:r>
    </w:p>
    <w:p>
      <w:pPr>
        <w:pStyle w:val="ListBullet"/>
        <w:widowControl/>
      </w:pPr>
      <w:r>
        <w:t>Родственные продукты — молочные белки и другие животные молекулы, получаемые без стад.</w:t>
      </w:r>
    </w:p>
    <w:p>
      <w:pPr>
        <w:pStyle w:val="ListBullet"/>
        <w:widowControl/>
      </w:pPr>
      <w:r>
        <w:t>Регулирование, маркировка и энергия обсуждаются вместе с техническим прогрессом.</w:t>
      </w:r>
    </w:p>
    <w:p>
      <w:pPr>
        <w:pStyle w:val="Heading1"/>
        <w:widowControl/>
      </w:pPr>
      <w:r>
        <w:t>Что это такое</w:t>
      </w:r>
    </w:p>
    <w:p>
      <w:pPr>
        <w:widowControl/>
      </w:pPr>
      <w:r>
        <w:t>В клеточном сельском хозяйстве мясо, жиры или молочные белки производят, выращивая животные клетки либо микроорганизмы, которые вырабатывают нужные вещества. Это позволяет обходиться без выращивания целого животного ради каждой партии продукта. Клетки размножаются в биореакторах с питательной средой, иногда на каркасах, задающих текстуру. Цель — получить привычную пищу другим производственным путём. Проще говоря, мясо здесь выращивают как культуру клеток.</w:t>
      </w:r>
    </w:p>
    <w:p>
      <w:pPr>
        <w:pStyle w:val="Heading1"/>
        <w:widowControl/>
      </w:pPr>
      <w:r>
        <w:t>Кто открыл или изобрёл</w:t>
      </w:r>
    </w:p>
    <w:p>
      <w:pPr>
        <w:widowControl/>
      </w:pPr>
      <w:r>
        <w:t>Это направление опирается на десятилетия медицинской тканевой инженерии и опыт ферментации. Затем университетские команды и молодые компании стали создавать пищевые продукты вместо имплантов. Единственного изобретателя культивируемого мяса нет: здесь соединились клеточная биология, инженерия биопроцессов и пищевая наука. Когда продукты приблизились к потребителю, к работе подключились повара и регулирующие органы.</w:t>
      </w:r>
    </w:p>
    <w:p>
      <w:pPr>
        <w:pStyle w:val="Heading1"/>
        <w:widowControl/>
      </w:pPr>
      <w:r>
        <w:t>Когда и как появилось</w:t>
      </w:r>
    </w:p>
    <w:p>
      <w:pPr>
        <w:widowControl/>
      </w:pPr>
      <w:r>
        <w:t>Экспериментальные бургеры и наггетсы 2010-х годов показали, что нужных вкусовых свойств можно достичь, хотя и при высокой стоимости. Затем появились опытные предприятия и ограниченные продажи в ресторанах там, где действовали процедуры допуска новых пищевых продуктов. Для расширения производства нужны дешёвые питательные среды, защита от загрязнения и текстура, похожая на цельные куски мяса. Параллельно развивалась ферментация с использованием микроорганизмов для получения животных белков. Выход на массовый рынок пока остаётся нерешённой задачей.</w:t>
      </w:r>
    </w:p>
    <w:p>
      <w:pPr>
        <w:pStyle w:val="Heading1"/>
        <w:widowControl/>
      </w:pPr>
      <w:r>
        <w:t>Значение для науки</w:t>
      </w:r>
    </w:p>
    <w:p>
      <w:pPr>
        <w:widowControl/>
      </w:pPr>
      <w:r>
        <w:t>Технология требует стерильных биопроцессов в масштабах пищевого производства и измеримой оценки вкуса и текстуры. Затраты земли и воды, а также парниковые выбросы сравнивают с показателями животноводства, но оценки полного жизненного цикла вызывают споры. Свойства стволовых клеток и иммортализованных клеточных линий, способных длительно размножаться, становятся производственными параметрами. Исследователи проверяют, можно ли изготовлять животную ткань как промышленный материал.</w:t>
      </w:r>
    </w:p>
    <w:p>
      <w:pPr>
        <w:pStyle w:val="Heading1"/>
        <w:widowControl/>
      </w:pPr>
      <w:r>
        <w:t>Влияние на дальнейшее развитие</w:t>
      </w:r>
    </w:p>
    <w:p>
      <w:pPr>
        <w:widowControl/>
      </w:pPr>
      <w:r>
        <w:t>Инвестиции в альтернативные белки поддержали также растительные продукты и прецизионную ферментацию — получение заданных веществ с помощью микроорганизмов. Производители биореакторов нашли клиентов за пределами фармацевтики. Кулинарные исследования заново подбирают маринады и жиры для смесей с культивируемыми компонентами. Споры о праве называть продукт «мясом» предвосхищают другие конфликты вокруг маркировки.</w:t>
      </w:r>
    </w:p>
    <w:p>
      <w:pPr>
        <w:pStyle w:val="Heading1"/>
        <w:widowControl/>
      </w:pPr>
      <w:r>
        <w:t>Как изменило жизнь людей</w:t>
      </w:r>
    </w:p>
    <w:p>
      <w:pPr>
        <w:widowControl/>
      </w:pPr>
      <w:r>
        <w:t>Для большинства людей повседневное питание ещё не изменилось, но для исследователей и инвесторов новая отрасль уже стала реальностью. Животноводческие сообщества видят в ней экономическую угрозу или возможность сосуществовать в разных нишах. Этические споры касаются благополучия животных, «натуральности» пищи и справедливого распределения энергетических затрат. Если цены снизятся, снабжение городов белком сможет отчасти отделиться от пастбищ, но возникнут новые зависимости от промышленного производства.</w:t>
      </w:r>
    </w:p>
    <w:p>
      <w:pPr>
        <w:pStyle w:val="Heading1"/>
        <w:widowControl/>
      </w:pPr>
      <w:r>
        <w:t>Источники и литература</w:t>
      </w:r>
    </w:p>
    <w:p>
      <w:pPr>
        <w:pStyle w:val="Heading2"/>
        <w:widowControl/>
      </w:pPr>
      <w:r>
        <w:rPr>
          <w:sz w:val="20"/>
        </w:rPr>
        <w:t>Материалы организаций и энциклопедии</w:t>
      </w:r>
    </w:p>
    <w:p>
      <w:pPr>
        <w:widowControl/>
      </w:pPr>
      <w:r>
        <w:rPr>
          <w:sz w:val="20"/>
        </w:rPr>
        <w:t xml:space="preserve">1. Good Food Institute. Cultivated meat and fermentation explainers. </w:t>
      </w:r>
      <w:hyperlink r:id="rId9">
        <w:r>
          <w:rPr>
            <w:sz w:val="20"/>
          </w:rPr>
          <w:t>https://gfi.org/cultivated-meat/</w:t>
        </w:r>
      </w:hyperlink>
      <w:r>
        <w:rPr>
          <w:sz w:val="20"/>
        </w:rPr>
      </w:r>
    </w:p>
    <w:p>
      <w:pPr>
        <w:widowControl/>
      </w:pPr>
      <w:r>
        <w:rPr>
          <w:sz w:val="20"/>
        </w:rPr>
        <w:t xml:space="preserve">2. FAO. Food systems and livestock publications. </w:t>
      </w:r>
      <w:hyperlink r:id="rId10">
        <w:r>
          <w:rPr>
            <w:sz w:val="20"/>
          </w:rPr>
          <w:t>https://www.fao.org/animal-production/en</w:t>
        </w:r>
      </w:hyperlink>
      <w:r>
        <w:rPr>
          <w:sz w:val="20"/>
        </w:rPr>
      </w:r>
    </w:p>
    <w:p>
      <w:pPr>
        <w:pStyle w:val="Heading2"/>
        <w:widowControl/>
      </w:pPr>
      <w:r>
        <w:rPr>
          <w:sz w:val="20"/>
        </w:rPr>
        <w:t>Материалы музеев, архивов и библиотек</w:t>
      </w:r>
    </w:p>
    <w:p>
      <w:pPr>
        <w:widowControl/>
      </w:pPr>
      <w:r>
        <w:rPr>
          <w:sz w:val="20"/>
        </w:rPr>
        <w:t xml:space="preserve">1. Science Museum (London). Food and biotechnology objects and stories. </w:t>
      </w:r>
      <w:hyperlink r:id="rId11">
        <w:r>
          <w:rPr>
            <w:sz w:val="20"/>
          </w:rPr>
          <w:t>https://www.sciencemuseum.org.uk/objects-and-stories</w:t>
        </w:r>
      </w:hyperlink>
      <w:r>
        <w:rPr>
          <w:sz w:val="20"/>
        </w:rPr>
      </w:r>
    </w:p>
    <w:p>
      <w:pPr>
        <w:pStyle w:val="Heading2"/>
        <w:widowControl/>
      </w:pPr>
      <w:r>
        <w:rPr>
          <w:sz w:val="20"/>
        </w:rPr>
        <w:t>Пресса, научно-популярные и справочные материалы</w:t>
      </w:r>
    </w:p>
    <w:p>
      <w:pPr>
        <w:widowControl/>
      </w:pPr>
      <w:r>
        <w:rPr>
          <w:sz w:val="20"/>
        </w:rPr>
        <w:t xml:space="preserve">1. Nature. Cultured meat subject page. </w:t>
      </w:r>
      <w:hyperlink r:id="rId12">
        <w:r>
          <w:rPr>
            <w:sz w:val="20"/>
          </w:rPr>
          <w:t>https://www.nature.com/subjects/cultured-meat</w:t>
        </w:r>
      </w:hyperlink>
      <w:r>
        <w:rPr>
          <w:sz w:val="20"/>
        </w:rPr>
      </w:r>
    </w:p>
    <w:p>
      <w:pPr>
        <w:widowControl/>
      </w:pPr>
      <w:r>
        <w:rPr>
          <w:sz w:val="20"/>
        </w:rPr>
        <w:t xml:space="preserve">2. FDA. Human food made with cultured animal cells. </w:t>
      </w:r>
      <w:hyperlink r:id="rId13">
        <w:r>
          <w:rPr>
            <w:sz w:val="20"/>
          </w:rPr>
          <w:t>https://www.fda.gov/food/food-ingredients-packaging/human-food-made-cultured-animal-cells</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ru-RU"/>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ru-RU"/>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ru-RU"/>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ru-RU"/>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fi.org/cultivated-meat/" TargetMode="External"/><Relationship Id="rId10" Type="http://schemas.openxmlformats.org/officeDocument/2006/relationships/hyperlink" Target="https://www.fao.org/animal-production/en"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nature.com/subjects/cultured-meat" TargetMode="External"/><Relationship Id="rId13" Type="http://schemas.openxmlformats.org/officeDocument/2006/relationships/hyperlink" Target="https://www.fda.gov/food/food-ingredients-packaging/human-food-made-cultured-animal-cell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Клеточное сельское хозяйство</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