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7.5 Робототехника</w:t>
      </w:r>
    </w:p>
    <w:p>
      <w:pPr>
        <w:keepNext/>
        <w:widowControl/>
      </w:pPr>
      <w:r>
        <w:rPr>
          <w:sz w:val="20"/>
        </w:rPr>
        <w:t>7. Новые технологии, меняющие мир</w:t>
      </w:r>
    </w:p>
    <w:p>
      <w:pPr>
        <w:keepNext/>
        <w:widowControl/>
      </w:pPr>
      <w:r>
        <w:rPr>
          <w:sz w:val="20"/>
        </w:rPr>
        <w:t>Период: 1961 год — Unimate, первый промышленный робот; 1970-е — автоматизация; XXI век — роботы с ИИ | Основные участники: Джордж Девол, Джозеф Энгельбергер, Boston Dynamics, Родни Брукс, Масахиро Мори</w:t>
      </w:r>
    </w:p>
    <w:p>
      <w:pPr>
        <w:widowControl/>
      </w:pPr>
      <w:r>
        <w:t>Робототехника создаёт машины, которые воспринимают окружающую среду, принимают решения и действуют в физическом мире. Промышленный манипулятор и хирургический помощник по-разному используют возможности программируемых механизмов.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Слово «робот» пришло из пьесы Карела Чапека R.U.R. 1920 года.</w:t>
      </w:r>
    </w:p>
    <w:p>
      <w:pPr>
        <w:pStyle w:val="ListBullet"/>
        <w:widowControl/>
      </w:pPr>
      <w:r>
        <w:t>Unimate, установленный в General Motors в 1961 году, был ранним промышленным роботом.</w:t>
      </w:r>
    </w:p>
    <w:p>
      <w:pPr>
        <w:pStyle w:val="ListBullet"/>
        <w:widowControl/>
      </w:pPr>
      <w:r>
        <w:t>Обычно робот сочетает датчики, компьютер и исполнительные механизмы.</w:t>
      </w:r>
    </w:p>
    <w:p>
      <w:pPr>
        <w:pStyle w:val="ListBullet"/>
        <w:widowControl/>
      </w:pPr>
      <w:r>
        <w:t>Большинство работающих роботов специализированы, а не человекоподобны.</w:t>
      </w:r>
    </w:p>
    <w:p>
      <w:pPr>
        <w:pStyle w:val="ListBullet"/>
        <w:widowControl/>
      </w:pPr>
      <w:r>
        <w:t>Искусственный интеллект всё чаще отвечает за решение в цепи восприятия и действия.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Робот получает сведения об окружении от датчиков, вычисляет нужное действие и выполняет его с помощью исполнительных механизмов — например, моторов и поршней. На заводах это чаще манипуляторы за защитным ограждением, а не машины, похожие на людей. Степень самостоятельности бывает разной: одни роботы повторяют заданную траекторию, другие приспосабливаются к ситуации. Робототехника занимается полезными действиями машин, а не воплощением мифа о металлическом слуге.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Слово «робот» пришло из пьесы Карела Чапека и связано со славянским обозначением подневольного труда. Джордж Девол и Джозеф Энгельбергер вывели в промышленность Unimate: в 1961 году он укладывал горячие металлические детали. Ему предшествовали механические автоматы и роботизированные «черепахи» Грея Уолтера. Позднее Япония, Германия и другие страны создали крупную отрасль. У хирургических и складских роботов также много создателей.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После 1960 года заводам требовались машины, способные без усталости повторять опасные операции. Развитию помогли вычислительная техника, гидравлика, а позднее — дешёвые датчики. Подъём и спад 1980-х годов показали, что недостаточно создать умелый манипулятор: нужно найти подходящую задачу. В XXI веке новые рынки открыли склады и больницы. Человекоподобные роботы привлекают внимание камер, но основную практическую работу выполняют специализированные машины.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Робототехника соединяет механику, теорию управления и компьютерное зрение. Движущаяся машина требует точного определения условий безопасности. Даже простое действие проверяет возможности искусственного интеллекта: надёжно взять чашку по-прежнему непросто. Роботы помогают оценивать ИИ в реальном мире, где неудачу невозможно скрыть за результатами на наборе данных.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Роботов используют для сварки, окраски и работы с микросхемами; испытывают и доставку на последнем участке пути к получателю. Дроны — это летающие роботы. Мягкие конструкции и экзоскелеты, поддерживающие тело, позволяют машинам теснее взаимодействовать с человеком. Возникают вопросы ответственности за действия робота и замещения рабочих мест. Применение домашних роботов пока ограничивает непредсказуемая обстановка жилища.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Некоторые работники избавились от токсичных и однообразных операций. Там же, где автоматизация свелась к сокращению персонала, их возможности отстаивать свои интересы уменьшились. Потребители получили более дешёвые товары, хотя иногда — худшее обслуживание. Обществу предстоит решить, как распределять выгоды от роста производительности. Робототехника продолжает менять условия, безопасность и человеческое достоинство труда.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'Robot.' </w:t>
      </w:r>
      <w:hyperlink r:id="rId9">
        <w:r>
          <w:rPr>
            <w:sz w:val="20"/>
          </w:rPr>
          <w:t>https://www.britannica.com/technology/robot-technology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'Karel Čapek.' </w:t>
      </w:r>
      <w:hyperlink r:id="rId10">
        <w:r>
          <w:rPr>
            <w:sz w:val="20"/>
          </w:rPr>
          <w:t>https://www.britannica.com/biography/Karel-Capek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The Henry Ford. Unimate and industrial robots. </w:t>
      </w:r>
      <w:hyperlink r:id="rId11">
        <w:r>
          <w:rPr>
            <w:sz w:val="20"/>
          </w:rPr>
          <w:t>https://www.thehenryford.org/collections-and-research/digital-collections/artifact/157068/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Профессиональные общества и организации по стандартизации</w:t>
      </w:r>
    </w:p>
    <w:p>
      <w:pPr>
        <w:widowControl/>
      </w:pPr>
      <w:r>
        <w:rPr>
          <w:sz w:val="20"/>
        </w:rPr>
        <w:t xml:space="preserve">1. IEEE Robotics and Automation Society. </w:t>
      </w:r>
      <w:hyperlink r:id="rId12">
        <w:r>
          <w:rPr>
            <w:sz w:val="20"/>
          </w:rPr>
          <w:t>https://www.ieee-ras.org/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robot-technology" TargetMode="External"/><Relationship Id="rId10" Type="http://schemas.openxmlformats.org/officeDocument/2006/relationships/hyperlink" Target="https://www.britannica.com/biography/Karel-Capek" TargetMode="External"/><Relationship Id="rId11" Type="http://schemas.openxmlformats.org/officeDocument/2006/relationships/hyperlink" Target="https://www.thehenryford.org/collections-and-research/digital-collections/artifact/157068/" TargetMode="External"/><Relationship Id="rId12" Type="http://schemas.openxmlformats.org/officeDocument/2006/relationships/hyperlink" Target="https://www.ieee-ras.org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Робототехника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