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Fərqli yol</w:t>
      </w:r>
    </w:p>
    <w:p>
      <w:pPr/>
      <w:r>
        <w:t>Bir gün bir inək tövləsinə qayıtmaq üçün cığır açılmamış meşədən keçməli olur. Düzgün yol seçə bilməyən heyvan gah yoxuşa qalxır, gah enişə düşür, beləcə əyri-üyrü, çətin bir cığır açır.</w:t>
      </w:r>
    </w:p>
    <w:p>
      <w:pPr/>
      <w:r>
        <w:t>Ertəsi gün həmin yerə gələn bir it meşənin o biri tərəfinə keçmək üçün inəyin açdığı cığırla gedir. Sonra növbə qoyun sürüsünə çatır. Çoban hazır cığırı görüb sürünü həmin yolla aparır.</w:t>
      </w:r>
    </w:p>
    <w:p>
      <w:pPr/>
      <w:r>
        <w:t>Bir müddət sonra insanlar da bu cığırdan istifadə etməyə başlayırlar. Onlar yolun çətinliyindən şikayət edə-edə gah sağa, gah sola dönür, ağac budaqlarından və kollardan qorunmaq üçün əyilib-burularaq irəliləyirlər. Ancaq heç kim daha münasib yol axtarmağı düşünmür.</w:t>
      </w:r>
    </w:p>
    <w:p>
      <w:pPr/>
      <w:r>
        <w:t>Daim istifadə olunan cığır zamanla yola çevrilir. Meşənin o biri tərəfinə cəmi yarım saata çatmağın mümkün olduğunu bilməyən insanlar və ağır yük daşıyan heyvanlar inəyin açdığı dolaşıq yolla üç saat yol gedirlər.</w:t>
      </w:r>
    </w:p>
    <w:p>
      <w:pPr/>
      <w:r>
        <w:t>İllər keçir. Kiçik yol əvvəlcə şəhərin əsas yoluna, daha sonra isə onun ən mühüm küçəsinə çevrilir. Mövcud yolların ən əlverişsizi olsa da, hamı yalnız nəqliyyat sıxlığından şikayətlənir.</w:t>
      </w:r>
    </w:p>
    <w:p>
      <w:pPr>
        <w:keepNext/>
      </w:pPr>
      <w:r>
        <w:t>Bütün bunları seyr edən qoca, müdrik meşə seçdikləri yolun düzgün olub-olmadığını düşünmədən, kor-koranə gedib-gələn insanlara acıyır.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Hamının getdiyi yol həmişə ən doğru yol deyil. Bəzən vərdişdən ayrılıb yeni yol axtaran insan mənzil başına daha tez və daha asan çatır.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Fərqli yol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