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Bayrama hədiyyə</w:t>
      </w:r>
    </w:p>
    <w:p>
      <w:pPr>
        <w:spacing w:after="80"/>
      </w:pPr>
      <w:r>
        <w:t>— Ağsaqqal, — deyə soruşdum, — bayram üçün nə alım?</w:t>
      </w:r>
    </w:p>
    <w:p>
      <w:pPr>
        <w:spacing w:after="80"/>
      </w:pPr>
      <w:r>
        <w:t>O cavab verdi:</w:t>
      </w:r>
    </w:p>
    <w:p>
      <w:pPr>
        <w:keepNext/>
      </w:pPr>
      <w:r>
        <w:t>— Bir neçə adamın könlünü al. Uşaqları sevindir, üzlərini güldür. Bacarırsansa, bir neçə yoxsulun da duasını al.</w:t>
      </w:r>
    </w:p>
    <w:p>
      <w:pPr>
        <w:keepNext/>
        <w:keepLines/>
        <w:spacing w:before="160"/>
      </w:pPr>
      <w:r>
        <w:rPr>
          <w:b/>
        </w:rPr>
        <w:t>İbrət:</w:t>
      </w:r>
      <w:r>
        <w:t xml:space="preserve"> Ən qiymətli hədiyyə pulla deyil, ürək və diqqətlə ölçülür. Bayramı həqiqi bayrama çevirən bəzən aldığın deyil, verdiyindir.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Bayrama hədiyyə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