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 ovuc ləbləbi</w:t>
      </w:r>
    </w:p>
    <w:p>
      <w:pPr/>
      <w:r>
        <w:t>Bir uşaq anası ilə birlikdə çərəz dükanına girir. Uşaq dayanmadan “Ləbləbi istəyirəm” deyə israr edir. Ananın almaq fikrində olmadığını görən satıcının uşağa yazığı gəlir:</w:t>
      </w:r>
    </w:p>
    <w:p>
      <w:pPr>
        <w:spacing w:after="80"/>
      </w:pPr>
      <w:r>
        <w:t>— Bala, gəl, özün buradan bir ovuc götür.</w:t>
      </w:r>
    </w:p>
    <w:p>
      <w:pPr>
        <w:spacing w:after="80"/>
      </w:pPr>
      <w:r>
        <w:t>— Yox, ancaq sən versən, alaram, — deyə uşaq cavab verir.</w:t>
      </w:r>
    </w:p>
    <w:p>
      <w:pPr>
        <w:spacing w:after="80"/>
      </w:pPr>
      <w:r>
        <w:t>Satıcı ona bir ovuc dolusu ləbləbi verib soruşur:</w:t>
      </w:r>
    </w:p>
    <w:p>
      <w:pPr>
        <w:spacing w:after="80"/>
      </w:pPr>
      <w:r>
        <w:t>— Niyə özün götürmədin, mənim verməyimi istədin?</w:t>
      </w:r>
    </w:p>
    <w:p>
      <w:pPr>
        <w:spacing w:after="80"/>
      </w:pPr>
      <w:r>
        <w:t>Uşaq gülümsəyərək deyir:</w:t>
      </w:r>
    </w:p>
    <w:p>
      <w:pPr>
        <w:spacing w:after="80"/>
      </w:pPr>
      <w:r>
        <w:t>— Çünki sənin ovucun mənimkindən böyükdür.</w:t>
      </w:r>
    </w:p>
    <w:p>
      <w:pPr>
        <w:keepNext/>
        <w:spacing w:after="80"/>
      </w:pPr>
      <w:r>
        <w:t>— Maşallah, nə qədər zirək uşaqsan! — deyə satıcı da gülümsəyir.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Bəzən nə istədiyin qədər kimdən istədiyin də vacibdir. Verənin ovucu böyükdürsə, payın da çox olar.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ovuc ləbləbi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