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İstanbulu suya qovuşduran Memar Sinan susuz evdə vəfat etdi</w:t>
      </w:r>
    </w:p>
    <w:p>
      <w:pPr>
        <w:jc w:val="left"/>
      </w:pPr>
      <w:r>
        <w:rPr>
          <w:rFonts w:ascii="Arial" w:hAnsi="Arial" w:eastAsia="Arial"/>
          <w:i w:val="0"/>
          <w:color w:val="000000"/>
          <w:sz w:val="22"/>
        </w:rPr>
        <w:t>Qanuni Sultan Süleymanın dövründə əhalisi sürətlə artan İstanbul ciddi su qıtlığı yaşayırdı. Problemin həlli böyük memar Qoca Sinanın (1489–1588) adı ilə bağlı oldu.</w:t>
      </w:r>
    </w:p>
    <w:p>
      <w:pPr>
        <w:jc w:val="left"/>
      </w:pPr>
      <w:r>
        <w:rPr>
          <w:rFonts w:ascii="Arial" w:hAnsi="Arial" w:eastAsia="Arial"/>
          <w:i w:val="0"/>
          <w:color w:val="000000"/>
          <w:sz w:val="22"/>
        </w:rPr>
        <w:t>Bir gün Sultan Süleyman onu hüzuruna çağırıb soruşdu:</w:t>
      </w:r>
    </w:p>
    <w:p>
      <w:pPr>
        <w:jc w:val="left"/>
      </w:pPr>
      <w:r>
        <w:rPr>
          <w:rFonts w:ascii="Arial" w:hAnsi="Arial" w:eastAsia="Arial"/>
          <w:i w:val="0"/>
          <w:color w:val="000000"/>
          <w:sz w:val="22"/>
        </w:rPr>
        <w:t>— Memarbaşı, xalq bir at yükü suya çoxlu pul ödəyir. İstanbulu su ilə təmin etməyin bir yolu varmı?</w:t>
      </w:r>
    </w:p>
    <w:p>
      <w:pPr>
        <w:jc w:val="left"/>
      </w:pPr>
      <w:r>
        <w:rPr>
          <w:rFonts w:ascii="Arial" w:hAnsi="Arial" w:eastAsia="Arial"/>
          <w:i w:val="0"/>
          <w:color w:val="000000"/>
          <w:sz w:val="22"/>
        </w:rPr>
        <w:t>Sinan şəhərin ətrafını araşdırmaq üçün icazə istədi. Köməkçiləri ilə Çəkməcədən Beşiktaşa qədər quyuları, dərələri və axar suları yoxladı; bəndlərin və su kəmərlərinin harada qurula biləcəyini hesabladı.</w:t>
      </w:r>
    </w:p>
    <w:p>
      <w:pPr>
        <w:jc w:val="left"/>
      </w:pPr>
      <w:r>
        <w:rPr>
          <w:rFonts w:ascii="Arial" w:hAnsi="Arial" w:eastAsia="Arial"/>
          <w:i w:val="0"/>
          <w:color w:val="000000"/>
          <w:sz w:val="22"/>
        </w:rPr>
        <w:t>Sultanın qarşısına qayıdanda dedi:</w:t>
      </w:r>
    </w:p>
    <w:p>
      <w:pPr>
        <w:jc w:val="left"/>
      </w:pPr>
      <w:r>
        <w:rPr>
          <w:rFonts w:ascii="Arial" w:hAnsi="Arial" w:eastAsia="Arial"/>
          <w:i w:val="0"/>
          <w:color w:val="000000"/>
          <w:sz w:val="22"/>
        </w:rPr>
        <w:t>— İstanbula su gətirmək mümkündür, amma bunun ağır şərti var: qızılla dolu kisələri uc-uca düzmək lazım gələcək.</w:t>
      </w:r>
    </w:p>
    <w:p>
      <w:pPr>
        <w:jc w:val="left"/>
      </w:pPr>
      <w:r>
        <w:rPr>
          <w:rFonts w:ascii="Arial" w:hAnsi="Arial" w:eastAsia="Arial"/>
          <w:i w:val="0"/>
          <w:color w:val="000000"/>
          <w:sz w:val="22"/>
        </w:rPr>
        <w:t>Sultan cavab verdi:</w:t>
      </w:r>
    </w:p>
    <w:p>
      <w:pPr>
        <w:jc w:val="left"/>
      </w:pPr>
      <w:r>
        <w:rPr>
          <w:rFonts w:ascii="Arial" w:hAnsi="Arial" w:eastAsia="Arial"/>
          <w:i w:val="0"/>
          <w:color w:val="000000"/>
          <w:sz w:val="22"/>
        </w:rPr>
        <w:t>— Sən bunun mümkün olduğunu de. Lazım olsa, kisələri uc-uca yox, yan-yana düzərəm.</w:t>
      </w:r>
    </w:p>
    <w:p>
      <w:pPr>
        <w:jc w:val="left"/>
      </w:pPr>
      <w:r>
        <w:rPr>
          <w:rFonts w:ascii="Arial" w:hAnsi="Arial" w:eastAsia="Arial"/>
          <w:i w:val="0"/>
          <w:color w:val="000000"/>
          <w:sz w:val="22"/>
        </w:rPr>
        <w:t>Sinan işə başladı və şəhərin müxtəlif meydanlarına su çatdıran, qırx çeşmə ilə tamamlanan möhtəşəm sistemi qurdu. Suyun israf edilməməsi üçün çeşmələrə kranlar qoyuldu.</w:t>
      </w:r>
    </w:p>
    <w:p>
      <w:pPr>
        <w:jc w:val="left"/>
      </w:pPr>
      <w:r>
        <w:rPr>
          <w:rFonts w:ascii="Arial" w:hAnsi="Arial" w:eastAsia="Arial"/>
          <w:i w:val="0"/>
          <w:color w:val="000000"/>
          <w:sz w:val="22"/>
        </w:rPr>
        <w:t>Sultan ümumi çeşmələrin xalqa məxsus olduğunu bildirən və evlərə gizli su xətti çəkməyi qadağan edən fərman verdi. Lakin Sinanın xidmətini nəzərə alaraq ona evinə xüsusi su xətti çəkdirməyə şifahi icazə verdi.</w:t>
      </w:r>
    </w:p>
    <w:p>
      <w:pPr>
        <w:jc w:val="left"/>
      </w:pPr>
      <w:r>
        <w:rPr>
          <w:rFonts w:ascii="Arial" w:hAnsi="Arial" w:eastAsia="Arial"/>
          <w:i w:val="0"/>
          <w:color w:val="000000"/>
          <w:sz w:val="22"/>
        </w:rPr>
        <w:t>İllər keçdi. Sultan Süleyman və Sinanın xidmətini yaxından bilənlər dünyadan köçdülər. Yaşlı memar bir gün saraya çağırıldı. Divan üzvləri evində xüsusi su olmasına dair şikayəti araşdırırdılar.</w:t>
      </w:r>
    </w:p>
    <w:p>
      <w:pPr>
        <w:jc w:val="left"/>
      </w:pPr>
      <w:r>
        <w:rPr>
          <w:rFonts w:ascii="Arial" w:hAnsi="Arial" w:eastAsia="Arial"/>
          <w:i w:val="0"/>
          <w:color w:val="000000"/>
          <w:sz w:val="22"/>
        </w:rPr>
        <w:t>Sinan sultanın ona icazə verdiyini söylədi. Lakin yazılı fərman istənəndə etiraf etdi:</w:t>
      </w:r>
    </w:p>
    <w:p>
      <w:pPr>
        <w:jc w:val="left"/>
      </w:pPr>
      <w:r>
        <w:rPr>
          <w:rFonts w:ascii="Arial" w:hAnsi="Arial" w:eastAsia="Arial"/>
          <w:i w:val="0"/>
          <w:color w:val="000000"/>
          <w:sz w:val="22"/>
        </w:rPr>
        <w:t>— O vaxt Cahan Padşahından fərman almağa utanmışdım. Yazılı sənədim yoxdur.</w:t>
      </w:r>
    </w:p>
    <w:p>
      <w:pPr>
        <w:jc w:val="left"/>
      </w:pPr>
      <w:r>
        <w:rPr>
          <w:rFonts w:ascii="Arial" w:hAnsi="Arial" w:eastAsia="Arial"/>
          <w:i w:val="0"/>
          <w:color w:val="000000"/>
          <w:sz w:val="22"/>
        </w:rPr>
        <w:t>Uzun müzakirədən sonra divan onun əvvəlki istifadəsinə görə cəzalandırılmamasına, lakin xüsusi su xəttinin kəsilməsinə qərar verdi.</w:t>
      </w:r>
    </w:p>
    <w:p>
      <w:pPr>
        <w:jc w:val="left"/>
      </w:pPr>
      <w:r>
        <w:rPr>
          <w:rFonts w:ascii="Arial" w:hAnsi="Arial" w:eastAsia="Arial"/>
          <w:i w:val="0"/>
          <w:color w:val="000000"/>
          <w:sz w:val="22"/>
        </w:rPr>
        <w:t>Ömrünün sonlarında Sinan xəstələnib yatağa düşdü. Dodaqlarını islatmaq üçün su istəyəndə evdəki kranın axmadığını gördülər. Böyük memar dedi:</w:t>
      </w:r>
    </w:p>
    <w:p>
      <w:pPr>
        <w:jc w:val="left"/>
      </w:pPr>
      <w:r>
        <w:rPr>
          <w:rFonts w:ascii="Arial" w:hAnsi="Arial" w:eastAsia="Arial"/>
          <w:i w:val="0"/>
          <w:color w:val="000000"/>
          <w:sz w:val="22"/>
        </w:rPr>
        <w:t>— Biz xidmətimizi mənfəət üçün deyil, Tanrı rizası üçün etdik. Mükafatını da axirətdə gözləyirik. Bu dünyada evimizə su verilmədiyinə görə kədərlənmirik.</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Dünyaya, şöhrətə və insanların vəfasına həddindən artıq bel bağlama. Əsl xidmət şəxsi mənfəət üçün deyil, haqq bildiyin dəyər uğrunda ediləndir.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8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İstanbulu suya qovuşduran Memar Sinan susuz evdə vəfat etdi</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