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Satılıq küçüklər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Dükanın pəncərəsinə «satılıq küçüklərimiz var» yazılmış bir kağız yapışdırıldığını görən balaca bir oğlan dükana girdi: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Küçükləri neçəyə satırsınız? — deyə soruşdu.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Otuz-əlli dollar arası. Hər birinin ayrı qiyməti var, — dedi dükan sahibi.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Balaca oğlan əlini cibinə salıb nə qədər pulu var idisə çıxarıb dükançının önünə qoydu, sonra hamısını diqqətlə saydı. Ən sonda məyus səslə: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Mənim bütün pulum on üç dollar iyirmi yeddi sentdir, — dedi. Sonra dərindən nəfəs alaraq: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Heç olmasa küçükləri görə bilərəmmi? — deyə soruşdu.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Dükançı gülümsədi və küçükləri gətirmək üçün arxa otaqdakı xanımına səsləndi. Bir azdan qadın, arxasınca da beş şipşirin, toppuş küçük otaqdan çıxdı. Ancaq küçüklərdən biri çox çətinliklə yeriyirdi. Uşaq gözlərini o küçüyə dikdi: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Buna nə olub? Niyə yeriyə bilmir? — deyə soruşdu.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Baytarımız qılça sümüyünün anadangəlmə qüsurlu olduğunu dedi. Heç vaxt rahat yeriyə bilməyəcək, — deyə dükan sahibi cavab verdi.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Bunu eşidən uşaq həyəcanla: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Mən məhz bu küçüyü almaq istəyirəm, — deyincə dükan sahibi: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Onu almaq istəyəcəyini sanmıram, övladım. İstəsən, onu sənə hədiyyə edim, — dedi.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Balaca oğlanın çox əsəbiləşdiyi gözlərindən bəlli idi. Dükan sahibinin gözlərinin içinə dik-dik baxdı: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Onu mənə hədiyyə etmənizi istəmirəm. O küçük də digərləri qədər dəyərlidir. Sizə indi on üç dollar iyirmi yeddi sent verə bilərəm, amma otuz dollar tamamlanana qədər hər həftə beş dollar gətirəcəyəm, — dedi.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Dükançı: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 küçüyü həqiqətən istəməzsən, oğlum. O, səninlə o biriləri kimi qaçıb oynaya bilməyəcək, — deyincə balaca oğlan: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Amma ona şans verməliyik, o da hər küçük qədər dəyərlidir, — deyərək üsyan etdi. Sonra əyilib şalvarının balağını yavaşca yuxarı çəkdi və uşaq fələci ucbatından xəsarət almış ayağını, ayağındakı dəmir dəstəkləri göstərdi. Sonra adama dönüb yumşaq səslə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Əmi can, mən də qaçıb oynaya bilmirəm. Bu küçüyün də, mənim də bizi anlayacaq, dəstək olacaq dostlara ehtiyacımız var.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Hər canlının onu anlayacaq, dəstək olacaq bir dosta ehtiyacı var. Fərqli olan da o birilər qədər dəyərlidir; ona şans vermək lazımdır.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224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2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Satılıq küçüklər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