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Didro effekti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Fransanın XVIII əsr yazıçılarından biri, maarifçi Deni Didro böyük borc bataqlığına düşür. Onun acınacaqlı vəziyyəti rus çariçası Yekaterinanın qulağına çatır.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Çariça bu bataqlıqdan qurtulması üçün Didroya xeyirxah bir təklif edir: onun kitabxanasını pulla alıb yenidən ona hədiyyə edir. Üstəlik, həmin kitabxanada işləməsi üçün Didroya 25 illik maaşını da əvvəlcədən ödəyir. Əlbəttə, bu avansın belə gözlənilməz anda ödənilməsi Didro üçün var-dövlət qazanmaq demək idi. İndi Didro bütün borclardan qurtulmuş və rahatlamışdı.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bir dostu ona məxmər qırmızı xalat (dəbdəbəli üst geyimi) hədiyyə edir. Hər şey elə bundan sonra başlayır...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Deni xalatı geyinir. İş masasının arxasında həvəslə işləyərkən birdən bu gözəl məxmər xalatla masanın bir-birinə uyğun gəlmədiyini düşünür.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Kassasındakı yüklü nağd pulun verdiyi sərxoşluqla dərhal masanı dəyişməyə gedir və əla görkəmli bir masa alır. Paltarla masa artıq bir-birinə uyğun gəlir...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Ancaq bir də görür ki, döşəmədəki köhnə xalça nə xalata, nə də masaya yaraşır. Qaçıb puluna və özünə uyğun bir xalça alır.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Yenə də içində bir narahatlıq var idi. Evin kresloları, şkafları, stulları, divardakı şəkilləri, otağın bəzəkləri indi bir-birinə uyğun gəlmir, sanki köhnə görünürdü...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Artıq hər şey gözünə batmağa başladı...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Gəl zaman, get zaman... Didro evin bütün əşyalarını iynədən sapa qədər dəyişdi.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Vəziyyəti dərk etməsi Didro üçün çox çəkmədi. Başladığı nöqtəyə qayıtmasının səbəbinin öz tükənməz acgözlüyü olduğunu başa düşdü.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Nəticədə müəllif bu mövzuda məşhur «Köhnə xalatımdan ayrıldığıma peşmanam» adlı əsərini qələmə aldı. Ardınca tarixə düşəcək qısa bir cümlə yazdı: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«Köhnə paltarımın ağası ikən yenisinin köləsi oldum.»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bir yeni şey əldə edəndən sonra ardınca qalanlarını da dəyişmək ehtiyacı hiss edir — buna «Didro effekti» deyilir. Acgözlüyün sonu yoxdur; köhnənin ağası olmaq təzənin köləsi olmaqdan yaxşıdır.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Didro effekti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