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Səssiz dəhliz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Birgə fəaliyyət göstərən iki təşkilat var idi — biri sponsor, digəri isə layihə hazırlayan qurum.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Layihə komandası aylarla böyük zəhmətlə çalışır, sənədləri diqqətlə cilalayır və bir gün hər şey hazır olanda materialları sponsora göndərir və cavab gözləməyə başlayırlar. Günlər keçir, həftələr keçir. Nəticə — sükut.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Komandanın içində qeyri-müəyyənlik böyüyüb dəhliz boyunca uzanan kölgə kimi yayılırdı: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«Sənədlər çatdımı? Onlara baxılıbmı?»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Heç kimin dəqiq məlumatı yox idi. Sponsora edilən müraciətlər isə yalnız üstüörtülü, qeyri-müəyyən cavablar gətirirdi.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neçə ay sonra komanda məsələni dəqiqləşdirmək üçün birbaşa sponsorun ofisinə getməyə qərar verdi. Orada nəhayət həqiqət aşkar olur: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«Bəli, sənədlər gəlib. Amma biz onları qəbul etməmişik. Çünki təqdimat forması düzgün deyil və rəsmi prosedura əməl olunmayıb.»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Komanda yerindəcə donub qalır.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«Bəs bunu bizə niyə demədiniz?» — deyə sual edirlər.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«Biz hər şeyi qısa zaman ərzində düzəldə bilərdik.»...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Məyus halda ofisə qayıdan əməkdaşlar öz rəhbərliklərinə irad bildirdilər: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«Əgər biz prosesi aktiv izləsəydik, statusu mütəmadi olaraq yoxlasaydıq və aydın kommunikasiya qursaydıq, bu anlaşılmazlıq heç vaxt baş verməzdi. Biz vaxtımızı itirdik, enerjimizi boşuna sərf etdik, inamımız sarsıldı — hamısı da aramızdakı dəhlizin səssiz qalmasına görə.»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Kommunikasiya aydın olmadıqda, ən yaxşı iş belə gözdən qaça bilər. Ardıcıl izləmə olmayanda, ən güclü tərəfdaşlıq belə zəifləyə bilər. Əməkdaşlıqda çox zaman ən böyük düşmən uğursuzluq deyil — sükutdur.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Səssiz dəhliz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