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Dil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Dil bir çiçəkdir, ağızda bitər,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suvarıb qorumazsan, məhv olub itər.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Dil qorunmasa, suvarılmayan çiçək kimi solub itər. Ana dilini yaşatmaq onu hər gün sevə-sevə işlətməkdir.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