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Mullah and the Scholar</w:t>
      </w:r>
    </w:p>
    <w:p>
      <w:r>
        <w:t>A scholar from another country comes to Tamerlane; after much talk through an interpreter, he says he wishes to meet the scholars of this land. Tamerlane gathers all the scholars. None of them dares to debate the foreigner. At last, seeing their fear, the Mullah takes the debate upon himself.</w:t>
      </w:r>
    </w:p>
    <w:p>
      <w:r>
        <w:t>A gathering is held. The foreign scholar draws a circle on the ground and faces the Mullah. The Mullah thinks a moment and divides the circle in two. Seeing the scholar silent, he draws another line, divides it into four, pulls three parts toward himself and acts as if giving one part to the foreigner. The scholar agrees. Then the scholar holds out a fist with the back of the hand toward the ground and waits. The Mullah answers by turning his hand the other way, fingers pointing down. The scholar agrees to that too.</w:t>
      </w:r>
    </w:p>
    <w:p>
      <w:r>
        <w:t>A third time the scholar gestures as if eating. The Mullah quickly takes an egg from his pocket and flaps his arms like bird wings. The scholar laughs, kisses the Mullah’s hand, and the Mullah leaves.</w:t>
      </w:r>
    </w:p>
    <w:p>
      <w:r>
        <w:t>Through the interpreter Tamerlane asks the scholar: “We understood nothing of these signs.”</w:t>
      </w:r>
    </w:p>
    <w:p>
      <w:r>
        <w:t>The scholar says: “Views of the world differ. By drawing that circle I meant that the earth is round, and I wanted your scholar’s opinion. Mashallah — he quickly drew the equator, then divided the globe into four and showed that three parts are water and one is land. Then I asked about the life of plants on the globe. Your scholar answered rightly again — that all plants live by rain and the sun’s rays.”</w:t>
      </w:r>
    </w:p>
    <w:p>
      <w:r>
        <w:t>“As a third question I wanted his view of humans and animals; with an egg he quickly reminded me that birds too belong to that kind.”</w:t>
      </w:r>
    </w:p>
    <w:p>
      <w:r>
        <w:t>After the scholar left, Tamerlane called the Mullah and asked him about the exchange.</w:t>
      </w:r>
    </w:p>
    <w:p>
      <w:r>
        <w:t>The Mullah said: “Ah, the scholar… I thought he was truly a deep man. Turns out he was a simple glutton… First he drew a circle on the ground and said to me, if only there were a pan of omelette here now. I quickly halved it and said they wouldn’t give it all to you — we’re here too. I saw my friend wasn’t satisfied. I quickly split it again and took three shares myself, so he’d see what greed gets you. The man saw the omelette slipping away and agreed. The second time he raised his hand to the sky as if to say: how about a pot of pilaf?</w:t>
      </w:r>
    </w:p>
    <w:p>
      <w:r>
        <w:t>I held my hand palm-down and said: if there’s any black on top, I’ll eat it. The third time he showed me his belly and said: I’ve come from the road, I’m hungry. I quickly took the egg from my pocket and said: for your sake — I’m hungrier than you, and I’ve only one egg in my pocket; don’t insist, I can’t give it.”</w:t>
      </w:r>
    </w:p>
    <w:p>
      <w:r>
        <w:t>Moral: The same sign is read differently in each person’s world. We often see the other in the mirror of our own thoughts.</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