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road to the cotton field</w:t>
      </w:r>
    </w:p>
    <w:p>
      <w:r>
        <w:t>It was a time when we didn't know how to read or write properly. A teacher came to our village. He didn't just say that a teacher had come, but someone who would become a brother and father to us. When he learned about the miserable condition of our school and us students, and that we had to work in the cotton field after graduating from school, his eyes filled with tears.</w:t>
      </w:r>
    </w:p>
    <w:p>
      <w:r>
        <w:t>There was a road in our village. Aydin teacher asked us where it went. We said that that road went to the cotton field. There was another road that extended from the village. He also asked where it went. Since we had never left our village in our lives and thought that the world consisted only of our village, we could not answer this question.</w:t>
      </w:r>
    </w:p>
    <w:p>
      <w:r>
        <w:t>That day, he also asked us what we wanted to be when we grew up. We all remained silent because we didn't know what to answer...</w:t>
      </w:r>
    </w:p>
    <w:p>
      <w:r>
        <w:t>Our teacher taught us how to read and write in a short time. Days passed, and we were already writing and reading comfortably. One day, Aydin teacher brought us many letters. He said that these letters came from doctors, engineers, scientists, and people with various professions. According to him, those people would become our pen pals. Those people whom we had never met for years wrote letters to us. In their letters, they talked about their professions, the meaning of life, and the importance of science and education. Until we received those letters, we had never even dreamed of studying science or having a profession other than cotton growing.</w:t>
      </w:r>
    </w:p>
    <w:p>
      <w:r>
        <w:t>Because we thought that there was always only one path in front of us - the path leading to the cotton field.</w:t>
      </w:r>
    </w:p>
    <w:p>
      <w:r>
        <w:t>Thanks to our pen pals, our lives changed. We learned where the other path led. Thanks to the great effort of teacher Aydin, we achieved great success years after graduating. Now some of us are preparing to become doctors, some are engineers, and some are teachers.</w:t>
      </w:r>
    </w:p>
    <w:p>
      <w:r>
        <w:t>Years later, another letter came to us:</w:t>
      </w:r>
    </w:p>
    <w:p>
      <w:r>
        <w:t>“My children... Always have dreams. They will take you where you want to go. All you have to do is make an effort, work hard, and be determined to achieve your goals. I congratulate you all from the bottom of my heart. I knew you would succeed and succeed”.</w:t>
      </w:r>
    </w:p>
    <w:p>
      <w:r>
        <w:t>“Your pen pal, teacher Aydin.”</w:t>
      </w:r>
    </w:p>
    <w:p>
      <w:r>
        <w:t>We were all in shock. After all, it was our native teacher Aydin who wrote the letters that changed our fate for years.</w:t>
      </w:r>
    </w:p>
    <w:p>
      <w:r>
        <w:t>Moral: A teacher not only showed the way to children, but also created new paths for them. For a person who can dream, the world no longer consists of just one path.</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