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Try to think like this</w:t>
      </w:r>
    </w:p>
    <w:p>
      <w:r>
        <w:t>Don’t say, “I’m not good at this job.” Say, “Maybe there’s something I don’t know? I’m sure if I refresh my knowledge and work on it, I can do it.”</w:t>
      </w:r>
    </w:p>
    <w:p>
      <w:r>
        <w:t>Don’t say, “I’ve given up on this job.” Say, “Maybe I can solve this problem in a different way? I’ll try, maybe it will work.”</w:t>
      </w:r>
    </w:p>
    <w:p>
      <w:r>
        <w:t>Don’t say, “This job is too hard.” Say, “It’s hard, but not impossible; it just takes a little extra time and effort.”</w:t>
      </w:r>
    </w:p>
    <w:p>
      <w:r>
        <w:t>Don’t say, “I’m satisfied with the work I’m doing, I can’t do better.” Say, “I can work on myself, improve, and achieve better results.”</w:t>
      </w:r>
    </w:p>
    <w:p>
      <w:r>
        <w:t>Don’t say, “I made a mistake, I wish I hadn’t.” Say, “It’s not the end of the world; mistakes help me learn.”</w:t>
      </w:r>
    </w:p>
    <w:p>
      <w:r>
        <w:t>Don’t say, “He’s so smart, I can’t be like him.” Say, “I can learn how he did it and achieve the same success.”</w:t>
      </w:r>
    </w:p>
    <w:p>
      <w:r>
        <w:t>Moral: Changing your mindset is the first step to changing your life. Saying “I can't” closes the door, saying “I can learn” opens up new possibilities. Failure is not the end, it is an opportunity for growth.</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