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Карылык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Карылык тоого чыкканга окшош: жогорулаган сайын чарчооң күчөп, демиң кысылат, бирок дүйнөгө болгон көз карашың кеңейет.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Жаштын улгайышы күчтүн азайышы гана эмес; бул — тажрыйба менен акылмандыктын аркасында адамдын кеңири көрүнүштү көрө башташы.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Yaşlanma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