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Не пропадёт даром</w:t>
      </w:r>
    </w:p>
    <w:p>
      <w:r>
        <w:t>Доброта, совершённая от сердца,</w:t>
      </w:r>
    </w:p>
    <w:p>
      <w:r>
        <w:t>поступок, замешанный на любви,</w:t>
      </w:r>
    </w:p>
    <w:p>
      <w:r>
        <w:t>слово, сказанное искренне,</w:t>
      </w:r>
    </w:p>
    <w:p>
      <w:r>
        <w:t>поведение, облечённое в учтивость,</w:t>
      </w:r>
    </w:p>
    <w:p>
      <w:r>
        <w:t>улыбка, окрашенная нежностью,</w:t>
      </w:r>
    </w:p>
    <w:p>
      <w:r>
        <w:t>шаг, сделанный ради правды и справедливости,</w:t>
      </w:r>
    </w:p>
    <w:p>
      <w:r>
        <w:t>уважение к нравственным ценностям —</w:t>
      </w:r>
    </w:p>
    <w:p>
      <w:r>
        <w:t>никогда не пропадает даром; освещая путь окружающих, оно также помогает и вашей жизни стать светлой, здоровой и прекрасной.</w:t>
      </w:r>
    </w:p>
    <w:p>
      <w:r>
        <w:t>Мораль: Доброта, слова и дела от сердца никогда не исчезают; они освещают путь другим и озаряют вашу жизнь.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