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Твои друзья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молодой человек решает жениться. После недели подготовки к свадьбе, вечером он говорит отцу: «Папа, у меня к тебе просьба. Я не могу сделать всё сам. Пожалуйста, возьми этот список и позвони всем моим друзьям из него и пригласи их на мою свадьбу». «Прости, сынок!» — отвечает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день свадьбы юноша сердито подходит к отцу: «Папа, я просил тебя позвонить всем моим друзьям!»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я сделал, как ты просил.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 меня в списке было пятьдесят человек, но я вижу здесь только пятнадцать, — сказал юноша, снова выражая своё беспокойство.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Сынок, я позвонил всем пятидесяти людям по одному. Я сказал каждому из них, что звоню от твоего имени, что у тебя сейчас проблема, что тебе нужна помощь друзей, и я попросил их быть здесь в это время, в этом месте. Не волнуйся, сынок. Твои настоящие друзья сегодня с тобой!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Настоящий друг — это тот, кто рядом, когда ты в беде. Ценны не многочисленные знакомства, а те немногие друзья, которые выдерживают испытание временем.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Твои друзья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