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Dərviş əbası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Bir gün yaralı bir quş padşahın hüzuruna gəlib bir dərvişin onun qanadını qırdığından şikayətləndi. Padşah dərvişi dərhal yanına çağırtdı.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Bu quş səndən şikayətçidir. Niyə onun qanadını qırdın? — deyə soruşdu.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Dərviş özünü müdafiə etməyə çalışdı: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Şah sağ olsun, mən bu quşu ovlamaq istədim. Yaxınlaşdım, o qaçmadı. Üstünə getdim, yenə yerindən tərpənmədi. Təslim olacağını düşünüb tutmaq istədiyim an qaçmağa cəhd etdi — elə o vaxt da qanadı qırıldı.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Padşah üzünü quşa çevirdi: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Bu adam haqlıdır. Sən niyə qaçmadın? O, üstünə qəflətən hücum etməmişdi. Yaxınlaşdığını görüb vaxtında uça bilərdin. İndi isə hüzuruma gəlib şikayət edirsən.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Quş özünü haqlı çıxarmağa çalışdı: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Onu dərviş qiyafəsində gördüyüm üçün qaçmadım. Ovçu olsaydı, dərhal uçub gedərdim. Amma «dərvişdən zərər gəlməz, onlar Allahdan qorxar» deyə düşündüm.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Padşah bir an susdu, sonra əmr verdi: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Quş haqlıdır. Dərvişin qolunu qırın!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Quş dərhal etiraz etdi: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Xahiş edirəm, belə etməyin!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Nədən? — deyə padşah soruşdu.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Qolunu qırsanız, sağalandan sonra yenə eyni şeyi edər. Ən yaxşısı, üstündəki dərviş əbasını çıxartdırın ki, mənim kimi quşlar bir daha aldanmasın.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Zahiri müqəddəslik insanı əsl etməz. Libasa yox, əmələ bax — paltar adamı dərviş etmir.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Dərviş əbası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