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Properties of water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Look at the properties of water: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if it makes friends with a tree, it keeps it alive;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if it comes into contact with fire, it extinguishes it;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if it encounters impurity, it purifies it;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if it mixes with flour, it turns it into dough, making it ready for baking;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if it unites with the sun, a rainbow is formed;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if it flows, it brings life;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— if it stagnates, it turns into a swamp and begins to smell.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human heart is also like water: it is very lively in communication, but lifeless in solitude.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The human heart is like water: it comes to life in communication, stagnates and withers in solitude. It is other people who keep a person alive.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water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