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You need to call the shepherd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 student who wants to complete his education after many years turns to his master to receive his blessing.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His master: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Yes, but I have one condition. I will ask you a question to see if you have properly learned the knowledge I have given you over the years. If you answer the question correctly, I will know that my efforts have not been in vain, and I will give you my blessing.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student confidently says: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Come on, my master, ask.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His master: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My son, imagine that you are going to your village and on the way a pack of rabid dogs belonging to a shepherd attacks you. You are in danger. What will you do to save your life?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 will bend down and pick up a few stones from the ground and throw them at the dogs, and I will chase them away.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But, my son, if you throw stones at one, you throw stones at two — you will not be able to handle them all. They will join together and tear you apart.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Then I will run away.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Be sure that they will run away from you quickly and catch you. So what?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student realizes that he is helpless and asks his master for help.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His master: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My son, there is only one way out of this situation: you must call the shepherd and ask him to stop his dogs. The dogs will freeze in place as soon as they hear the shepherd's voice.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Not every problem can be solved by force. Sometimes taking a step back and looking at it differently is the shortest way out.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 need to call the shepherd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