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1.3 Təkər</w:t>
      </w:r>
    </w:p>
    <w:p>
      <w:pPr>
        <w:spacing w:after="80"/>
      </w:pPr>
      <w:r>
        <w:rPr>
          <w:rFonts w:ascii="Calibri" w:hAnsi="Calibri" w:eastAsia="Calibri"/>
          <w:b w:val="0"/>
          <w:i/>
          <w:color w:val="505050"/>
          <w:sz w:val="22"/>
        </w:rPr>
        <w:t>1. Sivilizasiyanın təməlləri</w:t>
      </w:r>
    </w:p>
    <w:p>
      <w:pPr>
        <w:spacing w:after="200"/>
      </w:pPr>
      <w:r>
        <w:rPr>
          <w:rFonts w:ascii="Calibri" w:hAnsi="Calibri" w:eastAsia="Calibri"/>
          <w:b w:val="0"/>
          <w:i/>
          <w:sz w:val="22"/>
        </w:rPr>
        <w:t>Dövr: e.ə. təxminən 3500-cü il (təkərli nəqliyyat); e.ə. təxminən 5500-cü il (dulus çarxı) | Əsas mərkəzlər: Mesopotamiya və Avrasiya çölləri (bir-birindən asılı olmayan ixtiralar məsələsi mübahisəlidir)</w:t>
      </w:r>
    </w:p>
    <w:p>
      <w:pPr>
        <w:spacing w:after="160" w:line="276" w:lineRule="auto"/>
      </w:pPr>
      <w:r>
        <w:rPr>
          <w:rFonts w:ascii="Calibri" w:hAnsi="Calibri" w:eastAsia="Calibri"/>
          <w:b w:val="0"/>
          <w:i w:val="0"/>
          <w:sz w:val="22"/>
        </w:rPr>
        <w:t>Təkər fırlanan dairəvi hissədir, ox isə onu yerində saxlayan və yükü daşıyan mərkəzi mildir. Bu sadə qurğu ağır yüklərin sürüklənməsi zamanı yaranan sürtünməni xeyli azaltdı və quru nəqliyyatını kökündən dəyişdirdi. Eyni fırlanma prinsipi sonralar dişli çarxlarda, dəyirmanlarda, mühərriklərdə və turbinlərdə tətbiq olundu.</w:t>
      </w:r>
    </w:p>
    <w:p>
      <w:pPr>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Bəzi bölgələrdə dulus çarxı arabalardan daha əvvəl — Neolit dövrünün sonlarında meydana çıxıb</w:t>
      </w:r>
    </w:p>
    <w:p>
      <w:pPr>
        <w:pStyle w:val="ListBullet"/>
      </w:pPr>
      <w:r>
        <w:rPr>
          <w:rFonts w:ascii="Calibri" w:hAnsi="Calibri" w:eastAsia="Calibri"/>
          <w:b w:val="0"/>
          <w:i w:val="0"/>
          <w:sz w:val="22"/>
        </w:rPr>
        <w:t>Mesopotamiyada təkərli nəqliyyatın mövcudluğu e.ə. təxminən 3500-cü ildən etibarən aydın şəkildə təsdiqlənir</w:t>
      </w:r>
    </w:p>
    <w:p>
      <w:pPr>
        <w:pStyle w:val="ListBullet"/>
      </w:pPr>
      <w:r>
        <w:rPr>
          <w:rFonts w:ascii="Calibri" w:hAnsi="Calibri" w:eastAsia="Calibri"/>
          <w:b w:val="0"/>
          <w:i w:val="0"/>
          <w:sz w:val="22"/>
        </w:rPr>
        <w:t>Həlledici yenilik təkcə disk deyil, onun oxla birləşdirilməsi idi</w:t>
      </w:r>
    </w:p>
    <w:p>
      <w:pPr>
        <w:pStyle w:val="ListBullet"/>
      </w:pPr>
      <w:r>
        <w:rPr>
          <w:rFonts w:ascii="Calibri" w:hAnsi="Calibri" w:eastAsia="Calibri"/>
          <w:b w:val="0"/>
          <w:i w:val="0"/>
          <w:sz w:val="22"/>
        </w:rPr>
        <w:t>Amerikadakılar da daxil olmaqla bəzi inkişaf etmiş cəmiyyətlər nəqliyyat təkəri olmadan tərəqqi edib</w:t>
      </w:r>
    </w:p>
    <w:p>
      <w:pPr>
        <w:pStyle w:val="ListBullet"/>
      </w:pPr>
      <w:r>
        <w:rPr>
          <w:rFonts w:ascii="Calibri" w:hAnsi="Calibri" w:eastAsia="Calibri"/>
          <w:b w:val="0"/>
          <w:i w:val="0"/>
          <w:sz w:val="22"/>
        </w:rPr>
        <w:t>Fırlanma prinsipi sonralar dişli çarxların, turbinlərin və mühərriklərin əsasını təşkil edib</w:t>
      </w:r>
    </w:p>
    <w:p>
      <w:pPr>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Təkər mərkəzi ətrafında fırlanan disk və ya halqadır. Təkbaşına o, sadəcə həndəsi formadır. Əsl faydalı ixtira təkər və ox sistemidir: disk yük daşıyarkən və ya aləti hərəkətə gətirərkən onun sərbəst fırlanmasına imkan verən oxla birləşdirilir. Bu sadə quruluş xizəklə yük sürükləməklə müqayisədə sürtünməni azaldır. Ağır kisəni yer üzündə sürüməklə arabada daşımaq arasındakı fərqi yaradan məhz oxdur. Eyni prinsip sonralar bloklarda, dişli çarxlarda, su çarxlarında və ətalət çarxlarında tətbiq olundu.</w:t>
      </w:r>
    </w:p>
    <w:p>
      <w:pPr>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Təkərin konkret bir ixtiraçısı məlum deyil. Təkərli nəqliyyat vasitələrinin ən qədim aydın nümunələri e.ə. IV minillikdə Mesopotamiyada, Cənub-Qərbi Asiyanın qonşu bölgələrində və Avrasiya çöllərində meydana çıxır. Bəzi ərazilərdə gili formalaşdırmaq üçün işlədilən dulus çarxının daha əvvəl yarandığı güman edilir. Müxtəlif icmalar bu ideyaya bir-birindən asılı olmadan gəlmiş ola bilərlər. İnsanlar arasında yayılan məşhur bir ad deyil, sənətkarlıq bacarığı idi.</w:t>
      </w:r>
    </w:p>
    <w:p>
      <w:pPr>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E.ə. təxminən 3500-cü ilə aid təsvirlər və arxeoloji qalıqlar Mesopotamiyada araba və yük arabalarının istifadə edildiyini göstərir. Bəzi arxeoloji ardıcıllıqlarda dulus çarxı daha erkən tarixlərə aid edilir, lakin bu məsələ hələ də müzakirə olunur. Təkər qoşqu heyvanlarının olduğu və torpağın nisbətən bərk qaldığı ərazilərdə daha səmərəli idi. Amerikada və Afrikanın böyük hissəsində isə insanlar qayıqlardan, yük heyvanlarından və ya insan əməyindən istifadə etməklə təkərli nəqliyyat olmadan da yüksək inkişaf etmiş sivilizasiyalar qurdular. Təkər dahiyanə ixtira idi, lakin tarixi inkişafın qaçılmaz nəticəsi deyildi.</w:t>
      </w:r>
    </w:p>
    <w:p>
      <w:pPr>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Elmi baxımdan təkər və ox sistemi kiçik fırladıcı qüvvəni faydalı hərəkətə çevirməyə və ya ağır yükü daha az qüvvə ilə diyirlətməyə imkan verir. Bu quruluş mexaniki üstünlük və fırlanma prinsiplərini nümayiş etdirir; sonralar fizika həmin anlayışları dəqiq şəkildə izah etdi. İnsanlar fırlanan oxdan istifadə etməyi bacardıqdan sonra taxıl üyütmək, su qaldırmaq, çox sonralar isə saatların işini tənzimləmək və fabrik mexanizmlərini hərəkətə gətirmək mümkün oldu.</w:t>
      </w:r>
    </w:p>
    <w:p>
      <w:pPr>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Arabalar quru ticarətinin və yeni müharibə üsullarının inkişafına yol açdı. Fırlanma prinsipi dəyirmanın, əyirici milin, torna dəzgahının və sentrifuqanın yaranmasına gətirib çıxardı. Bir-birini hərəkətə gətirən dişli çarxlar saatların, sonralar isə mühərriklərin hazırlanmasını mümkün etdi. Buxar turbinləri, avtomobillərin ötürücü sistemləri, reaktiv mühərriklər və sərt disklərin elektrik mühərrikləri bu gün də idarə olunan fırlanma prinsipinə əsaslanır. Qədim araba təkəri ilə müasir turbini eyni ideya birləşdirir.</w:t>
      </w:r>
    </w:p>
    <w:p>
      <w:pPr>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Təkərli nəqliyyat ərzağın, malların və insanların daşınmasına sərf olunan vaxtı və xərci azaltdı, imperiyaların və bazarların böyüməsinə kömək etdi. Gündəlik həyatda bunun davamını arabalarda, velosipedlərdə, avtomobillərdə və qatarlarda görürük. Təkər yolların salınmasını sürətləndirdi, lakin qəzalar, sonralar isə tıxac və çirklənmə kimi problemlər də yaratdı. Bununla belə, mətbəxdə və zavodda işləyən mexanizmlərin demək olar ki, hamısı sərbəst fırlanan ilk təkərin uzaq davamçılarıdır.</w:t>
      </w:r>
    </w:p>
    <w:p>
      <w:pPr>
        <w:spacing w:before="240" w:after="120"/>
      </w:pPr>
      <w:r>
        <w:rPr>
          <w:rFonts w:ascii="Calibri" w:hAnsi="Calibri" w:eastAsia="Calibri"/>
          <w:b/>
          <w:i w:val="0"/>
          <w:color w:val="004E8C"/>
          <w:sz w:val="28"/>
        </w:rPr>
        <w:t>Mənbələr və istinadlar</w:t>
      </w:r>
    </w:p>
    <w:p>
      <w:pPr>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McClellan, James E., and Harold Dorn. Science and Technology in World History. 3rd ed. Baltimore: Johns Hopkins University Press, 2015.</w:t>
      </w:r>
    </w:p>
    <w:p>
      <w:pPr>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“Wheel” (“Təkər”).</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https://www.britannica.com/technology/wheel</w:t>
        </w:r>
      </w:hyperlink>
    </w:p>
    <w:p>
      <w:pPr>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Smithsonian Magazine. “A Brief History of the Wheel” (“Təkərin qısa tarixi”).</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https://www.smithsonianmag.com/science-nature/a-brief-history-of-the-wheel-25544409/</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wheel" TargetMode="External"/><Relationship Id="rId10" Type="http://schemas.openxmlformats.org/officeDocument/2006/relationships/hyperlink" Target="https://www.smithsonianmag.com/science-nature/a-brief-history-of-the-wheel-255444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Təkər</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