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1.11 Pul və bank işi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VII əsr (ilk sikkələr); ondan əvvəl kredit və əmtəə pulu; orta əsrlərdən müasir banklara qədər | Əsas ənənələr və mərkəzlər: Lidiya və Yunanıstanda sikkəçilik; sonralar Avrasiyada məbədlər, sərraflar və bank evləri</w:t>
      </w:r>
    </w:p>
    <w:p>
      <w:pPr>
        <w:spacing w:after="160" w:line="276" w:lineRule="auto"/>
      </w:pPr>
      <w:r>
        <w:rPr>
          <w:rFonts w:ascii="Calibri" w:hAnsi="Calibri" w:eastAsia="Calibri"/>
          <w:b w:val="0"/>
          <w:i w:val="0"/>
          <w:sz w:val="22"/>
        </w:rPr>
        <w:t>Pul malların və xidmətlərin dəyərini ölçməyə, alış-veriş etməyə və var-dövləti saxlamağa kömək edir. Bank işi isə əmanətləri qorumaq, kredit vermək və pulu uzaq yerlərə köçürmək kimi işləri təşkil edir. Bu iki şey ticarətin böyüməsinə və mürəkkəb iqtisadiyyatların yaranmasına kömək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sikkələr e.ə. VII–VI əsrlərdə Lidiyada və qonşu yunan şəhərlərində istifadə olunub. Bu, dəqiq məlumdur.</w:t>
      </w:r>
    </w:p>
    <w:p>
      <w:pPr>
        <w:pStyle w:val="ListBullet"/>
      </w:pPr>
      <w:r>
        <w:rPr>
          <w:rFonts w:ascii="Calibri" w:hAnsi="Calibri" w:eastAsia="Calibri"/>
          <w:b w:val="0"/>
          <w:i w:val="0"/>
          <w:sz w:val="22"/>
        </w:rPr>
        <w:t>Sikkələrdən çox əvvəl insanlar taxıldan, çəki ilə ölçülən metaldan və yazılı borc sənədlərindən pul kimi istifadə edirdilər.</w:t>
      </w:r>
    </w:p>
    <w:p>
      <w:pPr>
        <w:pStyle w:val="ListBullet"/>
      </w:pPr>
      <w:r>
        <w:rPr>
          <w:rFonts w:ascii="Calibri" w:hAnsi="Calibri" w:eastAsia="Calibri"/>
          <w:b w:val="0"/>
          <w:i w:val="0"/>
          <w:sz w:val="22"/>
        </w:rPr>
        <w:t>Məbədlər və tacirlər qiymətli əşyaları saxlayır, sahiblərinə bunu göstərən sənəd verirdilər.</w:t>
      </w:r>
    </w:p>
    <w:p>
      <w:pPr>
        <w:pStyle w:val="ListBullet"/>
      </w:pPr>
      <w:r>
        <w:rPr>
          <w:rFonts w:ascii="Calibri" w:hAnsi="Calibri" w:eastAsia="Calibri"/>
          <w:b w:val="0"/>
          <w:i w:val="0"/>
          <w:sz w:val="22"/>
        </w:rPr>
        <w:t>Köçürmə vekselləri (pulu bir şəhərdən başqasına köçürməyə imkan verən sənəd) və mühasibat dəftərləri sayəsində tacirlər hər sikkəni özləri ilə daşımadan uzaq yerlərdə ticarət edə bilirdilər.</w:t>
      </w:r>
    </w:p>
    <w:p>
      <w:pPr>
        <w:pStyle w:val="ListBullet"/>
      </w:pPr>
      <w:r>
        <w:rPr>
          <w:rFonts w:ascii="Calibri" w:hAnsi="Calibri" w:eastAsia="Calibri"/>
          <w:b w:val="0"/>
          <w:i w:val="0"/>
          <w:sz w:val="22"/>
        </w:rPr>
        <w:t>Müasir banklar əmanət, kredit və ödəniş sistemlərini bir yerdə birləşdirir.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Pul cəmiyyətin qəbul etdiyi hər hansı bir vasitədir. Onunla malların qiymətini ölçmək, borcları ödəmək və gələcək üçün dəyər saxlamaq olar. Pul metal sikkə, kağız pul və ya rəqəmsal hesab şəklində ola bilər. Vacib olan material deyil, insanların ona inanmasıdır. Bank işi isə bu dəyəri qorumaq və dövr etdirməkdir: banklar əmanət qəbul edir, kredit verir, valyuta dəyişir və kimin kimə borclu olduğunu qeyd edir. Pul və banklar sayəsində iki tərəf ticarət etmək üçün eyni anda bir-birinin malına ehtiyac duymur. Sadə desək, pul “nə qədərdir?” sualına, bank isə “onu necə saxlayaq və göndərək?” sualına cavab verir.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Pulu bir nəfər bir gündə icad etməyib. Mesopotamiyanın qədim hesablarında əmtəə pulu (taxıl və ya heyvan kimi dəyərli mal əvəzinə istifadə olunan şeylər) və borc qeydləri sikkələrdən çox əvvəl görünür. Qədim mənbələrə görə, ilk sikkələr elektrumdan (qızıl və gümüşün təbii qarışığı) hazırlanıb və Anadolunun qərbindəki Lidiya ilə bağlıdır. Yunan şəhər-dövlətləri isə sikkə hazırlamağı təkmilləşdirdi. Bank işi Aralıq dənizi ətrafında, islam dünyasında, Çində və orta əsr Avropasında məbədlərin, tacirlərin, sonra isə xüsusi bank evlərinin işi ilə formalaşdı. Etibarlı nişanlara və düzgün hesab dəftərlərinə əsaslanan bu fikir hər hansı məşhur bankdan daha qədimdir.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VII əsrdə Lidiyada və qonşu yunan icmalarında üzərinə nişan vurulmuş sikkələr artıq istifadə olunurdu. Daha qədim gil lövhələrdə isə gümüşün çəkisi və taxıl borcları qeydə alınmışdı. Orta əsr Avropasında və islam ticarət dünyasında köçürmə vekselləri yarandı: tacir bir şəhərdə pul verib, başqa şəhərdə sikkə dolu yük daşımadan onun qarşılığını ala bilirdi. Dövlət bankları, sonra isə mərkəzi banklar kağız pulu və banklararası hesablaşmaları eyni qaydaya saldı. Hər mərhələ eyni problemlərə cavab tapmağa çalışırdı: insanların bir-birinə inanması, pulun kiçik hissələrə bölünə bilməsi, daşınmasının asan olması və kimin nəyə sahib olduğunun sübut edilməsi.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Pul dəyəri rəqəmlərlə ifadə olunan vahidlərə çevirir. Bu, böyük miqyasda hesablama, mühasibatlıq və statistika aparmağa imkan yaradır. Mühasibat dəftərləri əslində bir növ məlumat saxlama üsuludur: onlar kimin nə qədər pul aldığını və kimə borclu olduğunu uzun müddət qeyd edir. Faiz, risk və valyuta məzənnəsi kimi anlayışlar müasir maliyyə elmindən çox əvvəl riyazi hesablamalara ehtiyac yaratmışdı. Arxeoloqlar (keçmişdə yaşamış insanların qalıqlarını öyrənən alimlər) tapılan sikkələrə görə abidələrin tarixini müəyyən edir. İqtisadi tarixçilər isə zərbxanaların (sikkə hazırlanan yerlərin) nə qədər sikkə buraxdığını öyrənərək məlumat toplayır. Elmi baxımdan pul və bank işi cəmiyyətin özünün yaratdığı ölçü sistemidir. Bu sistem tam dəqiq deyil və siyasətdən təsirlənə bilər, amma çox güclüdür.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İnsanların inandığı etibarlı pul orduların, donanmaların və uzaq məsafəli ticarətin maliyyələşdirilməsinə imkan verdi. Kredit əvvəlcə kiçik emalatxanaların, sonra isə böyük fabriklərin işləməsinə kömək etdi. Səhmdar cəmiyyətləri (insanların pul qoyub şirkətin bir hissəsinə sahib olduğu təşkilatlar) və fond birjaları (səhmlərin alınıb-satıldığı bazarlar) başqasına ötürülə bilən maliyyə hüquqları əsasında yarandı. Kağız pullar və elektron ödənişlər hesablaşma vaxtını həftələrdən saniyələrə endirdi. Sığorta, vergi və dövlət borcu da pul vahidlərinə əsaslanır. Standart mübadilə və kredit sistemi olmasaydı, sənaye kapitalı və dünya üzrə mal göndərmə zəncirləri yerli ticarətdən kənara çıxa bilməzdi.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Pul bir-birini yaxşı tanımayan insanların belə ticarət etməsinə imkan verdi. Əməkhaqqı, icarə haqqı və vergilər dəqiq hesablana bildi. Banklar ailələrə və müəssisələrə qış üçün, səfər üçün və ya yeni avadanlıq almaq üçün pul toplamaq imkanı verdi. Eyni zamanda yeni risklər də ortaya çıxdı: inflyasiya (pulun dəyərinin aşağı düşməsi), insanların birdən bankdan pullarını çıxarmaq istəməsi, borc böhranları və bəzi insanların kredit ala bilməməsi. Muzey vitrinindəki köhnə sikkə ilə telefonda gördüyümüz hesab qalığı əslində eyni uzun tarixin — insanların bir-birinə inanaraq mal dəyişməsinin — iki fərqli mərhələsidir.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Davies, Glyn. A History of Money. 3rd ed. Cardiff: University of Wales Press,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“Money” (“Pul”).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https://www.britannica.com/money/money</w:t>
        </w:r>
      </w:hyperlink>
    </w:p>
    <w:p>
      <w:pPr>
        <w:spacing w:after="80"/>
        <w:ind w:left="360"/>
      </w:pPr>
      <w:r>
        <w:rPr>
          <w:rFonts w:ascii="Calibri" w:hAnsi="Calibri" w:eastAsia="Calibri"/>
          <w:b w:val="0"/>
          <w:i w:val="0"/>
          <w:sz w:val="22"/>
        </w:rPr>
        <w:t>2. Encyclopaedia Britannica. “Bank” (“Bank”).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https://www.britannica.com/money/bank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Bank of England Museum. Pul və bank işinin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https://www.bankofengland.co.uk/museum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Pul və bank işi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