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1.12 Dulusçuluq və keramika</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18 000–10 000-ci illərdən başlayaraq (bölgələr üzrə erkən bişmiş gil qablar); Neolit dövründə bütün dünyaya yayılması | Əsas mərkəzlər: Şərqi Asiya, Yaxın Şərq, Afrika, daha sonra Amerika qitələrindəki bir neçə erkən mərkəz; adları məlum olmayan dulusçular və yerli soba ənənələri</w:t>
      </w:r>
    </w:p>
    <w:p>
      <w:pPr>
        <w:spacing w:after="160" w:line="276" w:lineRule="auto"/>
      </w:pPr>
      <w:r>
        <w:rPr>
          <w:rFonts w:ascii="Calibri" w:hAnsi="Calibri" w:eastAsia="Calibri"/>
          <w:b w:val="0"/>
          <w:i w:val="0"/>
          <w:sz w:val="22"/>
        </w:rPr>
        <w:t>Dulusçuluq (gildən qab-qacaq düzəltmə sənəti) və keramika yumşaq gilə əl ilə və ya çarxda forma verib, sonra odda bişirməklə hazırlanır. Bu üsulla insanlar su keçirməyən küplər, yemək bişirmək üçün qablar, kərpic və kirəmit düzəltdilər. Arxeoloqlar (keçmişdə yaşamış insanların qalıqlarını öyrənən alimlər) üçün isə bu əşyalar gündəlik həyatdan uzun müddət qalan izlər oldu.</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Bişmiş gil qablar Şərqi Asiyanın bəzi bölgələrində və başqa yerlərdə Son Pleystosen dövründə (bizdən çox əvvəlki bir soyuq dövr) meydana gəlib. Bu, hər bölgədə fərqli vaxtda baş verib.</w:t>
      </w:r>
    </w:p>
    <w:p>
      <w:pPr>
        <w:pStyle w:val="ListBullet"/>
      </w:pPr>
      <w:r>
        <w:rPr>
          <w:rFonts w:ascii="Calibri" w:hAnsi="Calibri" w:eastAsia="Calibri"/>
          <w:b w:val="0"/>
          <w:i w:val="0"/>
          <w:sz w:val="22"/>
        </w:rPr>
        <w:t>Bir yerdə məskunlaşıb əkinçiliklə məşğul olan icmalarda saxsı qabların istehsalı sürətlə artdı. Onlardan ərzaq saxlamaq, yemək bişirmək və ticarət üçün istifadə edilirdi.</w:t>
      </w:r>
    </w:p>
    <w:p>
      <w:pPr>
        <w:pStyle w:val="ListBullet"/>
      </w:pPr>
      <w:r>
        <w:rPr>
          <w:rFonts w:ascii="Calibri" w:hAnsi="Calibri" w:eastAsia="Calibri"/>
          <w:b w:val="0"/>
          <w:i w:val="0"/>
          <w:sz w:val="22"/>
        </w:rPr>
        <w:t>Bəzi ilk şəhərlərdə dulus çarxından istifadə olunmağa başlandı. Bu çarx dəyirmi, simmetrik qabların daha tez hazırlanmasına kömək etdi.</w:t>
      </w:r>
    </w:p>
    <w:p>
      <w:pPr>
        <w:pStyle w:val="ListBullet"/>
      </w:pPr>
      <w:r>
        <w:rPr>
          <w:rFonts w:ascii="Calibri" w:hAnsi="Calibri" w:eastAsia="Calibri"/>
          <w:b w:val="0"/>
          <w:i w:val="0"/>
          <w:sz w:val="22"/>
        </w:rPr>
        <w:t>Şirələmə üsulları (qabın üzərinə şüşəyəbənzər nazik təbəqə çəkmə) və daha yüksək bişirmə istiliyi əvvəlcə daş keramikasının, çox sonra isə çinin yaranmasına səbəb oldu.</w:t>
      </w:r>
    </w:p>
    <w:p>
      <w:pPr>
        <w:pStyle w:val="ListBullet"/>
      </w:pPr>
      <w:r>
        <w:rPr>
          <w:rFonts w:ascii="Calibri" w:hAnsi="Calibri" w:eastAsia="Calibri"/>
          <w:b w:val="0"/>
          <w:i w:val="0"/>
          <w:sz w:val="22"/>
        </w:rPr>
        <w:t>Ağac və parça zamanla çürüyür, amma keramika qırıqları qalır. Buna görə bu qırıqlar arxeoloqlara qədim yaşayış yerlərinin nə vaxt mövcud olduğunu və hansı əraziyə yayıldığını öyrənməyə kömək edir.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Dulusçuluq və keramika məmulatları belə hazırlanır: əvvəlcə yumşaq gilə forma verilir, sonra o, bərkiyənə qədər odda bişirilir. Nəticədə çıxan əşya çox vaxt su keçirmir. Sadə saxsı küpdə taxıl və ya su saxlamaq olar. Şirələnmiş (üzərinə nazik şüşəyəbənzər təbəqə çəkilmiş) kasa isə ləkə tutmur. Kərpic və kirəmit divar və dam tikintisi üçün yaraşır. Keramika geniş bir material ailəsidir — saxsı qablar, kərpic və daha sonra yaranan çini məmulatları da bura daxildir. Sadə dillə desək, gil odda bişəndə möhkəm və uzunömürlü bir əşyaya çevrilir. Mətbəximizdəki qablar və damımızdakı kirəmitlər elə bu qədim üsulun davamıdır.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Dulusçuluğun tək bir ixtiraçısı yoxdur. Ən qədim bişmiş gil qablar bir neçə bölgədə tapılıb; onlardan bəziləri Şərqi Asiyaya aiddir. Daha sonra, Neolit dövründə (insanların əkinçiliyə keçdiyi Yeni Daş dövrü) dulusçuluq Yaxın Şərqdə, Afrikada, Avropada və başqa yerlərdə geniş yayıldı. Gilin nə qədər nəmli olması lazım gəldiyini, sobanın nə qədər qızmalı olduğunu və qabın çatlamasının qarşısını necə almağı ailələr və emalatxanalar nəsildən-nəslə öyrədirdilər. Məşhur çini ustaları isə minilliklər sonra meydana çıxdı. İlk dulusçular kitablarda imza qoymurdular — onların izi gil üzərindəki barmaq izləri idi.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Son Buzlaşma dövrünün sonlarında və ondan sonrakı Holosen dövründə (bizim indi yaşadığımız iqlim dövrü) bir neçə bölgədə insanlar artıq gili odda bişirirdilər. Əkinçilik yayılıb insanlar bir yerdə məskunlaşdıqca saxsı qabların istehsalı sürətlə artdı: ərzaq küpləri, yemək qazanları və mərasim qabları hazırlanırdı. Dulus çarxından istifadə olunan yerlərdə dairəvi qabları daha tez və daha müntəzəm hazırlamaq mümkün oldu. Şəhərlər böyüdükcə bişirmə istiliyi yüksəldi, şirələmə üsulları yarandı; sonralar Çində hazırlanan çini dünya ticarətinə böyük təsir göstərdi. Köçəri qruplardan bəziləri isə daha yüngül olduğu üçün dəri tuluqlara və səbətlərə üstünlük verirdi.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«Materialşünaslıq» adlı elm sahəsi hələ yaranmazdan çox əvvəl, keramika bu elmin praktik tətbiqi idi. Bişirmə gilin içindəki suyu çıxarır, kiçik hissəcikləri bir-birinə bərk-bərk bitişdirir və bəzən səthi şüşəyəbənzər edir. Gilin kimyəvi tərkibi, ona qatılan qum, balıqqulağı və ya xırdalanmış saxsı, həmçinin sobanın içindəki şərait — bunların hamısı əşyanın nə qədər möhkəm və hansı rəngdə olacağını müəyyən edir. Arxeoloqlar bir qabın materialına, formasına və bəzəyinə baxaraq onun hansı dövrə və mədəniyyətə aid olduğunu öyrənə bilirlər. Bu gün istifadə etdiyimiz odadavamlı materiallar, döşəmə plitələri və elektron keramikası da eyni prinsipə əsaslanır: minerala forma vermək və onu istiliklə emal etmək.</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Etibarlı qablar sayəsində ərzağı həm saxlamaq, həm də uzaq məsafələrə daşımaq mümkün oldu. Keramika borular, kərpiclər və dam kirəmitləri şəhərlərin görünüşünü dəyişdirdi. Fabriklərdəki böyük sobalar kütləvi istehsala xidmət etdi, çini və daş keramikası isə dünya miqyasında satılan ticarət malına çevrildi. Laboratoriyalarda istifadə olunan odadavamlı qablar və elektrik izolyatorları (cərəyanı keçirməyən hissələr) mətbəx saxsısının yaxın qohumu sayıla bilər. Bişmiş gil olmasaydı, sonrakı kimya və elektrotexnika sənayesində ucuz, istiliyə davamlı qab və hissələr hazırlamaq çox çətin olardı.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Saxsı qablar ailələrə xörək bişirmək, yağ saxlamaq və ölülərini bu günə qədər bizə məlumat verən dəfn hədiyyələri ilə birgə torpağa tapşırmaq imkanı verdi. Eyni üslubda hazırlanmış qablar hansı icmaya aid olduğunu və icmaların bir-biri ilə əlaqəsini göstərirdi. Dulusçuluq həm də çarx arxasında ağır zəhmət, sobalardan qalxan tüstü demək idi. Bununla belə, bu gün süfrəyə qoyduğumuz adi fincan, kimsə ilk dəfə gili bərkitmək üçün oda etibar etdiyi vaxt başlayan hekayəni davam etdirir.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Rice, Prudence M. Pottery Analysis: A Sourcebook. 2nd ed. Chicago: University of Chicago Press, 2015.</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“Pottery” (“Dulusçuluq”).</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https://www.britannica.com/art/pottery</w:t>
        </w:r>
      </w:hyperlink>
    </w:p>
    <w:p>
      <w:pPr>
        <w:spacing w:after="80"/>
        <w:ind w:left="360"/>
      </w:pPr>
      <w:r>
        <w:rPr>
          <w:rFonts w:ascii="Calibri" w:hAnsi="Calibri" w:eastAsia="Calibri"/>
          <w:b w:val="0"/>
          <w:i w:val="0"/>
          <w:sz w:val="22"/>
        </w:rPr>
        <w:t>2. Encyclopaedia Britannica. “Ceramic composition and properties” (“Keramikanın tərkibi və xüsusiyyətləri”).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https://www.britannica.com/science/ceramic-composition-and-properties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Materiallar və istehsal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rt/pottery" TargetMode="External"/><Relationship Id="rId10" Type="http://schemas.openxmlformats.org/officeDocument/2006/relationships/hyperlink" Target="https://www.britannica.com/science/ceramic-composition-and-propertie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1.12 Dulusçuluq və keramika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