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1.16 Atın əhliləşdirilməsi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 (Avrasiya çölləri ilə bağlı mübahisələr); sonralar bütün dünyada döyüş arabası və süvari dövrləri | Əsas icmalar: Avrasiya çöllərinin maldarları (Botay mədəniyyəti və onunla bağlı mübahisələr); sonrakı döyüş arabası mədəniyyətləri və Avrasiyanın atlı cəmiyyətləri</w:t>
      </w:r>
    </w:p>
    <w:p>
      <w:pPr>
        <w:spacing w:after="160" w:line="276" w:lineRule="auto"/>
      </w:pPr>
      <w:r>
        <w:rPr>
          <w:rFonts w:ascii="Calibri" w:hAnsi="Calibri" w:eastAsia="Calibri"/>
          <w:b w:val="0"/>
          <w:i w:val="0"/>
          <w:sz w:val="22"/>
        </w:rPr>
        <w:t>Atın əhliləşdirilməsi vəhşi, ot yeyən bir heyvanı insanın köməkçisinə çevirdi. İnsanlar atdan minik, yük daşımaq və araba qoşmaq üçün istifadə etməyə başladılar. Bundan sonra insanlar quruda daha sürətli və daha uzağa gedə bildilər. Bu, maldarlığı, müharibəni, xəbər çatdırmağı və uzaq xalqların bir-biri ilə tanış olmasını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Genetika (canlıların genləri haqqında elm) və arxeologiya (keçmişdə yaşamış insanların qalıqlarını öyrənən elm) sübut edir ki, atlar ilk dəfə Avrasiya çöllərində müntəzəm şəkildə saxlanılıb</w:t>
      </w:r>
    </w:p>
    <w:p>
      <w:pPr>
        <w:pStyle w:val="ListBullet"/>
      </w:pPr>
      <w:r>
        <w:rPr>
          <w:rFonts w:ascii="Calibri" w:hAnsi="Calibri" w:eastAsia="Calibri"/>
          <w:b w:val="0"/>
          <w:i w:val="0"/>
          <w:sz w:val="22"/>
        </w:rPr>
        <w:t>Alimlərin müzakirə etdiyi dəlillər arasında atın ağzındakı yüyəndən yaranan diş aşınması, at saxlanan ağıllar və qab-qacaqda tapılan süd qalıqları var</w:t>
      </w:r>
    </w:p>
    <w:p>
      <w:pPr>
        <w:pStyle w:val="ListBullet"/>
      </w:pPr>
      <w:r>
        <w:rPr>
          <w:rFonts w:ascii="Calibri" w:hAnsi="Calibri" w:eastAsia="Calibri"/>
          <w:b w:val="0"/>
          <w:i w:val="0"/>
          <w:sz w:val="22"/>
        </w:rPr>
        <w:t>Atların qoşulduğu döyüş arabaları e.ə. II minillikdə geniş yayıldı və hakimiyyətin, gücün rəmzinə çevrildi</w:t>
      </w:r>
    </w:p>
    <w:p>
      <w:pPr>
        <w:pStyle w:val="ListBullet"/>
      </w:pPr>
      <w:r>
        <w:rPr>
          <w:rFonts w:ascii="Calibri" w:hAnsi="Calibri" w:eastAsia="Calibri"/>
          <w:b w:val="0"/>
          <w:i w:val="0"/>
          <w:sz w:val="22"/>
        </w:rPr>
        <w:t>Sonralar at üstündə döyüşən süvarilər müharibəni, maldarlığı və xəbərlərin uzaq yerlərə çatdırılmasını tamamilə dəyişdi</w:t>
      </w:r>
    </w:p>
    <w:p>
      <w:pPr>
        <w:pStyle w:val="ListBullet"/>
      </w:pPr>
      <w:r>
        <w:rPr>
          <w:rFonts w:ascii="Calibri" w:hAnsi="Calibri" w:eastAsia="Calibri"/>
          <w:b w:val="0"/>
          <w:i w:val="0"/>
          <w:sz w:val="22"/>
        </w:rPr>
        <w:t>Dəmir yolu və avtomobil meydana çıxana qədər at quruda əsas nəqliyyat vasitəsi olaraq qaldı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Atın əhliləşdirilməsi bu heyvanı nəsillər boyu insan nəzarəti altında saxlamaq deməkdir. İnsanlar atı çoxaldır, bəsləyir və ona süd, ət, yük daşımaq, araba qoşmaq və ya minmək üçün öyrədirdilər. Bir atı bir dəfə ram etmək kifayət deyil, at hələ əhliləşmiş sayılmır. Nəsillər boyu ən sakit və ən güclü atlar seçilməli idi. Sadə dillə desək, insanlar ən sürətli qaçan insandan da sürətli qaçan bir heyvanla öz gücünü birləşdirdilər. Bu tərəfdaşlıq bir gündə gedilə bilən məsafəni dəfələrlə artırdı.</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Atı ilk dəfə kimin idarə etdiyi məlum deyil, çünki heç bir ixtiraçının adı qalmayıb. Müasir tədqiqatlar Avrasiya çöllərində yaşayan icmaların üzərində dayanır, amma dəqiq yer və tarix hələ də mübahisə mövzusudur. Sonralar Yaxın Şərqdə, Avropada və Asiyada döyüş arabası düzəldənlər və skiflərdən monqollara qədər atlı maldar xalqlar atdan istifadə imkanlarını daha da artırdılar. Bu bilik patentlə deyil, atçıların bir-birinə öyrətməsi ilə yayılırdı.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minilliklərdə çöllərdə atların insanlar tərəfindən saxlanmasına dair dəlillər getdikcə artır. Amma alimlər hələ də müzakirə edirlər: o dövrdə atlardan minmək üçünmü, süd üçünmü, yoxsa ət üçünmü istifadə olunurdu? E.ə. II minillikdə döyüş arabaları atın hərbi gücünü Afrikaya və Avrasiyanın böyük hissəsinə yaydı. Mütəşəkkil süvari mədəniyyətləri isə e.ə. I minillikdə və ondan sonra inkişaf etdi. Hər mərhələdə yüyən, qoşqu, yem ehtiyatı və mülkiyyət qaydaları lazım idi. Atın harada yayıldığını otlaq yerləri, müharibələr və ticarət yolları müəyyən edirdi.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Atın əhliləşdirilməsi seçmə yolu ilə təkamülün (canlıların nəsildən-nəsilə dəyişməsinin) aydın nümunəsidir: insanlar müəyyən xüsusiyyətli atları seçib çoxaldanda heyvanın ölçüsü, yerişi və xasiyyəti dəyişir. Arxeologiya, qədim DNT (canlının irsi məlumatını daşıyan maddə) və izotop (bir elementin fərqli çəkili formaları) tədqiqatları alimlərə bu prosesin nə vaxt və harada baş verdiyini müəyyən etməyə kömək edir. Baytarlıq və biomexanika (canlı bədənindəki hərəkət qanunlarını öyrənən elm) biliyi at dırnağının, vətərlərin və yükün bədənə təsirinin öyrənilməsi ilə inkişaf etdi. Maşınlardan əvvəl at bir gündə gedilə bilən məsafəni ölçən canlı vasitə idi.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Döyüş arabaları və süvarilər dövlətlərin quruluşunu dəyişdirdi. Poçt atları və faytonlar imperiyaları bir-birinə bağladı. Kotana və yük arabasına qoşulan atlar şəhərləri ərzaqla daha yaxşı təmin etdi. Baytarlıq elmi, yollar və sonralar atların soyunu qeyd edən damazlıq kitabları at yetişdirməni mütəşəkkil bir sistemə çevirdi. Dəmir yolları və avtomobillər atla nəqliyyatın böyük hissəsini əvəz etsə də, polis, idman və müalicə (terapiya) məqsədilə at bu gün də istifadə olunur. Əgər at olmasaydı, sənayedən əvvəlki dövrlərdə quruda sürət imkanları və köçəri imperiyaların böyüklüyü xeyli kiçik olardı.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At sayəsində maldarlar daha uzaq otlaqlara gedə bildi, xəbərlər şayiədən daha tez çatdı, döyüşçülər sürətlə hücum edib eləcə tez də gözdən itə bildilər. Amma atlar insanlarla yem uğrunda rəqabət də yaratdı və döyüş meydanına yeni təhlükələr gətirdi. Bir çox cəmiyyətdə at dırnaqlarının səsi insan addımı qədər adi idi. Atın mühüm yer tutduğu dövrlərdə insanın cəmiyyətdəki mövqeyi, toy hədiyyələri, hətta yer adları da çox vaxt atla bağlı olurdu.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Anthony, David W. The Horse, the Wheel, and Language. Princeton: Princeton University Press, 2007.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“Horse” (“At”).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https://www.britannica.com/animal/horse</w:t>
        </w:r>
      </w:hyperlink>
    </w:p>
    <w:p>
      <w:pPr>
        <w:spacing w:after="80"/>
        <w:ind w:left="360"/>
      </w:pPr>
      <w:r>
        <w:rPr>
          <w:rFonts w:ascii="Calibri" w:hAnsi="Calibri" w:eastAsia="Calibri"/>
          <w:b w:val="0"/>
          <w:i w:val="0"/>
          <w:sz w:val="22"/>
        </w:rPr>
        <w:t>2. Encyclopaedia Britannica. “Domestication” (“Əhliləşdirmə”).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https://www.britannica.com/science/domestication</w:t>
        </w:r>
      </w:hyperlink>
    </w:p>
    <w:p>
      <w:pPr>
        <w:keepNext/>
        <w:spacing w:before="240" w:after="120"/>
      </w:pPr>
      <w:r>
        <w:rPr>
          <w:rFonts w:ascii="Calibri" w:hAnsi="Calibri" w:eastAsia="Calibri"/>
          <w:b/>
          <w:i w:val="0"/>
          <w:color w:val="004E8C"/>
          <w:sz w:val="24"/>
        </w:rPr>
        <w:t>B. Resenziyalı elmi məqalələr və tədqiqat hesabatları</w:t>
      </w:r>
    </w:p>
    <w:p>
      <w:pPr>
        <w:spacing w:after="80"/>
        <w:ind w:left="360"/>
      </w:pPr>
      <w:r>
        <w:rPr>
          <w:rFonts w:ascii="Calibri" w:hAnsi="Calibri" w:eastAsia="Calibri"/>
          <w:b w:val="0"/>
          <w:i w:val="0"/>
          <w:sz w:val="22"/>
        </w:rPr>
        <w:t>1. Nature. Qədim at DNT-si və çöllərdə əhliləşdirmə ilə bağlı tədqiqat və xəbərlər.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https://www.nature.com/articles/s41586-021-04018-9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Atın əhliləşdirilməsi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