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5.4 Nüvə enerjisi və nüvə elmi</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1938-ci il (nüvə parçalanmasının kəşfi); 1942-ci il (ilk idarə olunan zəncirvari reaksiya); 1951-ci il (nüvə enerjisindən ilk dəfə elektrik alınması) | Əsas simalar: Otto Han, Lize Meytner, Frits Ştrassman; Enriko Fermi; Manhetten layihəsinin heyəti</w:t>
      </w:r>
    </w:p>
    <w:p>
      <w:pPr>
        <w:spacing w:after="160" w:line="276" w:lineRule="auto"/>
      </w:pPr>
      <w:r>
        <w:rPr>
          <w:rFonts w:ascii="Calibri" w:hAnsi="Calibri" w:eastAsia="Calibri"/>
          <w:b w:val="0"/>
          <w:i w:val="0"/>
          <w:sz w:val="22"/>
        </w:rPr>
        <w:t>Nüvə elmi atomun kiçik və sıx mərkəzi olan nüvəni (atomun ortasındakı hissəni) öyrənir. Bəzi ağır nüvələr parçalananda çox böyük miqdarda enerji ayrılır. Bu hadisə həm nüvə elektrik stansiyalarının, həm də nüvə silahlarının yaradılmasına imkan verdi.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Mari və Pyer Küri radioaktivlik (bəzi maddələrin öz-özünə enerji və zərrəciklər buraxması) tədqiqatlarının əsasını qoyublar</w:t>
      </w:r>
    </w:p>
    <w:p>
      <w:pPr>
        <w:pStyle w:val="ListBullet"/>
      </w:pPr>
      <w:r>
        <w:rPr>
          <w:rFonts w:ascii="Calibri" w:hAnsi="Calibri" w:eastAsia="Calibri"/>
          <w:b w:val="0"/>
          <w:i w:val="0"/>
          <w:sz w:val="22"/>
        </w:rPr>
        <w:t>Rezerfordun tədqiqatları atom nüvəsini üzə çıxardı; Çedvik isə 1932-ci ildə neytronu (nüvənin yüksüz kiçik hissəciyini) aşkar etdi</w:t>
      </w:r>
    </w:p>
    <w:p>
      <w:pPr>
        <w:pStyle w:val="ListBullet"/>
      </w:pPr>
      <w:r>
        <w:rPr>
          <w:rFonts w:ascii="Calibri" w:hAnsi="Calibri" w:eastAsia="Calibri"/>
          <w:b w:val="0"/>
          <w:i w:val="0"/>
          <w:sz w:val="22"/>
        </w:rPr>
        <w:t>Han, Ştrassman, Meytner və Friş 1938–1939-cu illərdə nüvə parçalanmasını aşkar edib izah etdilər</w:t>
      </w:r>
    </w:p>
    <w:p>
      <w:pPr>
        <w:pStyle w:val="ListBullet"/>
      </w:pPr>
      <w:r>
        <w:rPr>
          <w:rFonts w:ascii="Calibri" w:hAnsi="Calibri" w:eastAsia="Calibri"/>
          <w:b w:val="0"/>
          <w:i w:val="0"/>
          <w:sz w:val="22"/>
        </w:rPr>
        <w:t>Ferminin 1942-ci ildə Çikaqoda qurduğu reaktor ilk dəfə idarə olunan zəncirvari reaksiyanı (bir nüvənin parçalanmasının növbəti nüvələri də parçalamasını) həyata keçirdi</w:t>
      </w:r>
    </w:p>
    <w:p>
      <w:pPr>
        <w:pStyle w:val="ListBullet"/>
      </w:pPr>
      <w:r>
        <w:rPr>
          <w:rFonts w:ascii="Calibri" w:hAnsi="Calibri" w:eastAsia="Calibri"/>
          <w:b w:val="0"/>
          <w:i w:val="0"/>
          <w:sz w:val="22"/>
        </w:rPr>
        <w:t>Reaktorların, atom bombalarının və tibbdə istifadə olunan bir çox izotopun (eyni elementin fərqli çəkili formalarının) əsasında eyni fizika qanunları dayanır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Nüvə atomun son dərəcə kiçik və sıx mərkəzidir. Nüvə parçalanması zamanı ağır bir nüvə bölünür. Nüvə sintezində isə əksinə, yüngül nüvələr birləşir. Hər iki proses nüvəni bir yerdə saxlayan enerjinin bir hissəsini azad edə bilər. Radioaktivlik — qeyri-sabit (dayanıqsız) bir nüvənin dəyişərək zərrəcik və ya enerji buraxması prosesidir.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Anri Bekkerel, eləcə də Mari və Pyer Küri radioaktivliyin öyrənilməsinə yol açdılar. Ernest Rezerford atom nüvəsini aşkar etdi, Ceyms Çedvik isə 1932-ci ildə neytronu müəyyən etdi. Otto Han və Frits Ştrassman 1938-ci ildə uranı kiçik zərrəciklərlə "atəşə tutduqdan" sonra gözlənilməz nəticələr əldə etdilər. Lize Meytner və Otto Friş bunun uran nüvəsinin parçalanması nəticəsində baş verdiyini düzgün izah etdilər. Enriko Ferminin qrupu 1942-ci ildə ilk idarə olunan zəncirvari reaksiyanı həyata keçirdi.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Bu elm sahəsi XIX əsrin sonlarında uran duzları ilə aparılan təcrübələrdən doğdu. İkinci Dünya müharibəsinin başlamasına az qalmış, 1938–1939-cu illərdə nüvə parçalanmasının kəşfi bu sahəni kökündən dəyişdi. Düşmənin atom bombasını daha əvvəl hazırlaya biləcəyindən ehtiyatlanan dövlətlər nəhəng silah proqramlarına böyük pul ayırdılar. Müharibədən sonra mühəndislər idarə olunan zəncirvari reaksiyalardan istilik və elektrik əldə etmək üçün istifadə etməyə başladılar.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Nüvə elmi göstərdi ki, bir kimyəvi element digərinə çevrilə bilər və çox az miqdarda maddədən nəhəng enerji ayrıla bilər. Zəncirvari reaksiya ard-arda aşan domino daşlarına bənzəyir: parçalanan bir nüvə neytronlar buraxır, onlar da başqa nüvələri parçalayır. Reaktorda bu proses yavaşıdılır və nəzarətdə saxlanılır. Bombada isə reaksiyanın son dərəcə sürətlə böyüməsinə imkan verilir.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Nüvə reaktorları neft, kömür kimi qalıq yanacaqlar yandırmadan elektrik istehsal edir. Amma radioaktiv tullantı yaradır və çox etibarlı təhlükəsizlik sistemləri tələb edir. Elementlərin izotop adlanan radioaktiv formaları həkimlərə orqanların şəklini çəkməyə və xərçəngi müalicə etməyə kömək edir. Eyni bilik nüvə silahlarının, silahlanma yarışının və onların yayılmasını məhdudlaşdırmaq üçün müqavilələrin yaranmasına səbəb oldu. Nüvə sintezi ilə enerji istehsalı isə hələ də fəal tədqiqat mövzusudur.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Bəzi ölkələrdə nüvə energetikası böyük həcmdə az karbon buraxan elektrik təmin edib. Nüvə təbabəti milyonlarla xəstənin xəstəliyinin aşkarlanmasına və müalicəsinə kömək edib. Atom bombaları Xirosima və Naqasakini məhv etdi və kütləvi qırğın təhlükəsini bu günədək davam edən bir reallığa çevirdi. Beləliklə, nüvə elmi eyni vaxtda səhiyyəni, energetikanı, müharibəni və beynəlxalq siyasəti dəyişdirdi.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Rhodes, Richard. The Making of the Atomic Bomb. Simon &amp; Schuster, 1986.</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“Nuclear fission” (“Nüvə parçalanması”).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https://www.britannica.com/science/nuclear-fission</w:t>
        </w:r>
      </w:hyperlink>
    </w:p>
    <w:p>
      <w:pPr>
        <w:spacing w:after="80"/>
        <w:ind w:left="360"/>
      </w:pPr>
      <w:r>
        <w:rPr>
          <w:rFonts w:ascii="Calibri" w:hAnsi="Calibri" w:eastAsia="Calibri"/>
          <w:b w:val="0"/>
          <w:i w:val="0"/>
          <w:sz w:val="22"/>
        </w:rPr>
        <w:t>2. International Atomic Energy Agency. “What is Nuclear Energy? The Science of Nuclear Power” (“Nüvə enerjisi nədir? Nüvə energetikasının elmi əsasları”).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https://www.iaea.org/newscenter/news/what-is-nuclear-energy-the-science-of-nuclear-power</w:t>
        </w:r>
      </w:hyperlink>
    </w:p>
    <w:p>
      <w:pPr>
        <w:spacing w:after="80"/>
        <w:ind w:left="360"/>
      </w:pPr>
      <w:r>
        <w:rPr>
          <w:rFonts w:ascii="Calibri" w:hAnsi="Calibri" w:eastAsia="Calibri"/>
          <w:b w:val="0"/>
          <w:i w:val="0"/>
          <w:sz w:val="22"/>
        </w:rPr>
        <w:t>3. Atomic Heritage Foundation. “Chicago Pile-1”.</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https://ahf.nuclearmuseum.org/ahf/history/chicago-pile-1/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nuclear-fission" TargetMode="External"/><Relationship Id="rId10" Type="http://schemas.openxmlformats.org/officeDocument/2006/relationships/hyperlink" Target="https://www.iaea.org/newscenter/news/what-is-nuclear-energy-the-science-of-nuclear-power" TargetMode="External"/><Relationship Id="rId11" Type="http://schemas.openxmlformats.org/officeDocument/2006/relationships/hyperlink" Target="https://ahf.nuclearmuseum.org/ahf/history/chicago-pil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 Nüvə enerjisi və nüvə elmi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