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6.12 Yarımkeçirici texnologiyası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1947-ci il (tranzistor); 1958-ci il (inteqral sxem); 1960-cı illərdən bu günədək (Mur qanununa uyğun miqyas kiçilməsi) | Əsas simalar: Bell Labs; Texas Instruments; Intel; TSMC; ASML</w:t>
      </w:r>
    </w:p>
    <w:p>
      <w:pPr>
        <w:spacing w:after="160" w:line="276" w:lineRule="auto"/>
      </w:pPr>
      <w:r>
        <w:rPr>
          <w:rFonts w:ascii="Calibri" w:hAnsi="Calibri" w:eastAsia="Calibri"/>
          <w:b w:val="0"/>
          <w:i w:val="0"/>
          <w:sz w:val="22"/>
        </w:rPr>
        <w:t>Yarımkeçirici texnologiyası elektrik xassələrinə görə metallarla izolyatorlar (elektrik keçirməyən materiallar) arasında yer alan materialların hazırlanması və idarə olunması sahəsidir. Çiplərin, günəş panellərinin və LED işıq mənbələrinin sənaye təməlində məhz bu texnologiya dayanır.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Kompüter çiplərində ən geniş istifadə olunan yarımkeçirici silisiumdur.</w:t>
      </w:r>
    </w:p>
    <w:p>
      <w:pPr>
        <w:pStyle w:val="ListBullet"/>
      </w:pPr>
      <w:r>
        <w:rPr>
          <w:rFonts w:ascii="Calibri" w:hAnsi="Calibri" w:eastAsia="Calibri"/>
          <w:b w:val="0"/>
          <w:i w:val="0"/>
          <w:sz w:val="22"/>
        </w:rPr>
        <w:t>Aşqarlama, materialın elektrik keçiriciliyini tənzimləmək üçün ona çox az miqdarda başqa maddələr qatmaq üsuludur.</w:t>
      </w:r>
    </w:p>
    <w:p>
      <w:pPr>
        <w:pStyle w:val="ListBullet"/>
      </w:pPr>
      <w:r>
        <w:rPr>
          <w:rFonts w:ascii="Calibri" w:hAnsi="Calibri" w:eastAsia="Calibri"/>
          <w:b w:val="0"/>
          <w:i w:val="0"/>
          <w:sz w:val="22"/>
        </w:rPr>
        <w:t>İstehsal zamanı son dərəcə təmiz otaqlardan və fotolitoqrafiyadan (işıqla naxış çəkmə üsulundan) istifadə olunur.</w:t>
      </w:r>
    </w:p>
    <w:p>
      <w:pPr>
        <w:pStyle w:val="ListBullet"/>
      </w:pPr>
      <w:r>
        <w:rPr>
          <w:rFonts w:ascii="Calibri" w:hAnsi="Calibri" w:eastAsia="Calibri"/>
          <w:b w:val="0"/>
          <w:i w:val="0"/>
          <w:sz w:val="22"/>
        </w:rPr>
        <w:t>Mur qanunu çiplərdəki hissələrin onilliklər boyunca kiçilməsini təsvir etdi.</w:t>
      </w:r>
    </w:p>
    <w:p>
      <w:pPr>
        <w:pStyle w:val="ListBullet"/>
      </w:pPr>
      <w:r>
        <w:rPr>
          <w:rFonts w:ascii="Calibri" w:hAnsi="Calibri" w:eastAsia="Calibri"/>
          <w:b w:val="0"/>
          <w:i w:val="0"/>
          <w:sz w:val="22"/>
        </w:rPr>
        <w:t>Yarımkeçirici sənayesi indi dünya iqtisadiyyatının strateji dayaqlarından biridir.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Yarımkeçirici, elektrik keçiriciliyi istilik, işıq və ya ona az miqdarda qatılan başqa maddələrlə (aşqarlarla) dəyişdirilə bilən materialdır. Silisium, germanium və qallium-arsenid kimi maddələr buna nümunədir. Yarımkeçirici texnologiyası kristalın böyüdülməsindən və lövhələrə kəsilməsindən tutmuş naxışların çəkilməsinə və çiplərin qablaşdırılmasına qədər bütün istehsal zəncirini əhatə edir. Bu, tək bir qurğu deyil, bütöv bir istehsal sistemidir.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XIX əsr fizikləri bəzi kristalların qeyri-adi şəkildə elektrik keçirdiyini görmüşdülər. 1947-ci ildə tranzistorun yaradılması bu sahənin inkişafını kəskin sürətləndirdi. Şoklinin laboratoriyası, Fairchild, Intel, TSMC və çoxlu başqa şirkət fiziki prinsipləri etibarlı bir istehsal prosesinə çevirdi. «Yarımkeçiricilər» heç bir tək ixtiraçıya məxsus deyil. Bu sahənin əsl qəhrəmanları çox vaxt adları dərsliklərə düşməyən istehsal mühəndisləridir.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Müharibədən sonrakı elektronika, ardınca kosmik yarış və məişət cihazları daha təmiz, daha incə istehsal üsullarının inkişafına pul ayrılmasına səbəb oldu. Bunun üçün kimya mühəndisliyi, optika və nəhəng miqdarda sərmayə bir araya gəlməli idi. XX əsrin sonlarında qabaqcıl bir zavod tikmək milyardlarla dollara başa gəlirdi; belə müəssisə ya texnologiyanın ön sırasında qalmalı, ya da rəqabətdən çıxmalı idi. İstehsal əvvəlcə Silisium Vadisində (ABŞ-da), daha sonra Şərqi Asiyada cəmləşdi.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sahə kvant mexanikasının və materiallar kimyasının praktik tətbiqidir. Enerji zonaları nəzəriyyəsi silisiumun necə bir açar kimi işlədiyini izah edir. Əvvəllər sadəcə qüsur sayılan bəzi kristal pozuntuları sonradan faydalı bir vasitəyə çevrildi. Yarımkeçirici texnologiyası göstərdi ki, atom səviyyəsində dəqiq nəzarət təkcə laboratoriya təcrübəsi deyil, sənaye prosesi də ola bilər. İstehsal çıxımı — hazırlanan çiplərin neçəsinin işlək olduğu — ayrıca bir elm sahəsinə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Günəş panelləri, LED-lər, elektrik avtomobilləri üçün güc elektronikası və sensorlar eyni material ailəsindən inkişaf etdi. Ekstremal ultrabənövşəyi litoqrafiya (çox kiçik naxışlar çəkmək üçün son texnologiya) daha kiçik tranzistorların hazırlanmasında son dövrün böyük sıçrayışıdır. Silisiumu əvəz edə və ya tamamlaya biləcək yeni materiallar üzrə tədqiqatlar davam edir. Çip ixracına dair qaydalar indi hətta ölkələr arasındakı münasibətlərə də təsir göstərir. Bu texnologiyanın doğurduğu nəticələr həm texniki, həm də iqtisadidir.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Müasir həyatdakı demək olar ki, hər rahatlıq yarımkeçirici zavodlarının səssizcə işləməsinə bağlıdır. Adi işıq lampalarını LED-lər, fotoaparat lentini isə sensorlar əvəz etdi, avtomobillər də təkərli kompüterlərə çevrildi. Çip istehsal edə və ya satın ala bilməyən ölkələr rəqəmsal həyatda tam iştirak edə bilmirlər. İnsan tərəqqisi indi əksəriyyətin heç vaxt görməyəcəyi təmiz otaqlardan asılıdır. Bu texnologiyanın hekayəsinin mərkəzində də məhz bu görünməz asılılıq dayanır.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Miller, Chris. Chip War. New York: Scribner, 2022.</w:t>
      </w:r>
    </w:p>
    <w:p>
      <w:pPr>
        <w:spacing w:after="80"/>
        <w:ind w:left="360"/>
      </w:pPr>
      <w:r>
        <w:rPr>
          <w:rFonts w:ascii="Calibri" w:hAnsi="Calibri" w:eastAsia="Calibri"/>
          <w:b w:val="0"/>
          <w:i w:val="0"/>
          <w:sz w:val="22"/>
        </w:rPr>
        <w:t>2. Winchester, Simon. The Perfectionists. New York: HarperCollins, 2018.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ASML. Litoqrafiya texnologiyasına ümumi baxış.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https://www.asml.com/en/technology</w:t>
        </w:r>
      </w:hyperlink>
    </w:p>
    <w:p>
      <w:pPr>
        <w:spacing w:after="80"/>
        <w:ind w:left="360"/>
      </w:pPr>
      <w:r>
        <w:rPr>
          <w:rFonts w:ascii="Calibri" w:hAnsi="Calibri" w:eastAsia="Calibri"/>
          <w:b w:val="0"/>
          <w:i w:val="0"/>
          <w:sz w:val="22"/>
        </w:rPr>
        <w:t>2. Encyclopaedia Britannica. “Semiconductor” (“Yarımkeçirici”).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https://www.britannica.com/science/semiconductor</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Yarımkeçirici istehsalının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Council on Foreign Relations. Çip geosiyasəti haqqında Chris Miller ilə söhbət.</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https://www.cfr.org/articles/war-over-worlds-most-critical-technology-conversation-chris-miller</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6.12 Yarımkeçirici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