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6.20 Televiziya</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1920–1930-cu illərdə sınaq yayımları; XX əsrin ortalarından evlərdə kütləvi yayılma | Əsas simalar: Con Loqi Berd; Filo Farnsvort; Vladimir Zvorykin; çoxsaylı yayım mühəndisləri və standartlaşdırma qurumları</w:t>
      </w:r>
    </w:p>
    <w:p>
      <w:pPr>
        <w:spacing w:after="160" w:line="276" w:lineRule="auto"/>
      </w:pPr>
      <w:r>
        <w:rPr>
          <w:rFonts w:ascii="Calibri" w:hAnsi="Calibri" w:eastAsia="Calibri"/>
          <w:b w:val="0"/>
          <w:i w:val="0"/>
          <w:sz w:val="22"/>
        </w:rPr>
        <w:t>Televiziya hərəkətli təsviri və səsi eyni vaxtda çoxlu qəbuledicilərə (televizorlara) ötürür. Xəbərləri, idman yarışlarını və filmləri evdə izləmək gündəlik həyatın mühüm hissəsinə çevrildi. İnternet yayımı isə televiziya məzmununun izləyiciyə çatdırılma yollarını daha da genişləndirdi.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1920–1930-cu illərdə təsviri sətir-sətir “oxuyub” ötürən mexaniki və elektron skanlama sistemləri bir-biri ilə rəqabət aparırdı.</w:t>
      </w:r>
    </w:p>
    <w:p>
      <w:pPr>
        <w:pStyle w:val="ListBullet"/>
      </w:pPr>
      <w:r>
        <w:rPr>
          <w:rFonts w:ascii="Calibri" w:hAnsi="Calibri" w:eastAsia="Calibri"/>
          <w:b w:val="0"/>
          <w:i w:val="0"/>
          <w:sz w:val="22"/>
        </w:rPr>
        <w:t>Filo Farnsvort və Vladimir Zvorykin elektron televiziyanın əsas simaları sırasında idi.</w:t>
      </w:r>
    </w:p>
    <w:p>
      <w:pPr>
        <w:pStyle w:val="ListBullet"/>
      </w:pPr>
      <w:r>
        <w:rPr>
          <w:rFonts w:ascii="Calibri" w:hAnsi="Calibri" w:eastAsia="Calibri"/>
          <w:b w:val="0"/>
          <w:i w:val="0"/>
          <w:sz w:val="22"/>
        </w:rPr>
        <w:t>Müntəzəm ictimai yayımlar İkinci Dünya müharibəsindən əvvəl və sonra genişləndi.</w:t>
      </w:r>
    </w:p>
    <w:p>
      <w:pPr>
        <w:pStyle w:val="ListBullet"/>
      </w:pPr>
      <w:r>
        <w:rPr>
          <w:rFonts w:ascii="Calibri" w:hAnsi="Calibri" w:eastAsia="Calibri"/>
          <w:b w:val="0"/>
          <w:i w:val="0"/>
          <w:sz w:val="22"/>
        </w:rPr>
        <w:t>Rəngli yayım standartları və süni peyklər yayımın əhatə dairəsini və keyfiyyətini artırdı.</w:t>
      </w:r>
    </w:p>
    <w:p>
      <w:pPr>
        <w:pStyle w:val="ListBullet"/>
      </w:pPr>
      <w:r>
        <w:rPr>
          <w:rFonts w:ascii="Calibri" w:hAnsi="Calibri" w:eastAsia="Calibri"/>
          <w:b w:val="0"/>
          <w:i w:val="0"/>
          <w:sz w:val="22"/>
        </w:rPr>
        <w:t>Televiziya onilliklər boyu bir çox ölkədə başlıca kütləvi informasiya vasitəsi oldu.</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Televiziya kameranın gördüyü səhnəni elektrik siqnallarına çevirir, bu siqnalları radio dalğaları və ya kabellə ötürür, uzaqdakı ekranda isə səsli, hərəkətli təsviri yenidən yaradır. İlk televizorlarda katod-şüa borusu (elektron şüası ilə işləyən köhnə ekran texnologiyası) işlədilirdi. Sonrakı yastı panellər televizorun görünüşünü və evdə tutduğu yeri dəyişdi, amma bir mənbədən çox sayda insana canlı təsvir çatdırmaq ideyasını saxladı. Proqram cədvəlləri, kanallar və daha sonra istəyə görə izləmə kataloqları izləyiciyə çatan məzmunu təşkil edir. Sadə dillə desək, televiziya bütöv bir millətə eyni anda təsvirlərlə danışan bir ev ocağıdır.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Televiziya bir çox laboratoriyanın birgə işi nəticəsində meydana gəldi. Con Loqi Berd mexaniki skanlama üsulunu nümayiş etdirdi, Farnsvort və Zvorykin isə elektron kameraları və televizor borularını inkişaf etdirdilər. Yayım şirkətləri, milli poçt idarələri və telekommunikasiya qurumları da standartlar müəyyənləşdirdi. Tək bir ixtiraçının adını çəkmək yanlış olardı; bu texnologiya optikanın, elektronikanın və müxtəlif qurumların bir-birini tamamlayan işinin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1920-ci illərin sonu və 1930-cu illərdəki sınaq yayımları bu ideyanın işlədiyini sübut etdi. Müharibədən sonrakı rifah isə sənayeləşmiş ölkələrdə televizoru qonaq otaqlarına gətirdi. Rəngli yayım, UHF (yüksək tezlikli siqnal), kabel televiziyası və peyklər XX əsrin sonlarına doğru məzmun seçimini genişləndirdi. Ardınca rəqəmsal sıxılma (görüntünü kiçik həcmdə saxlama üsulu) texnologiyası və yastı ekranlar yarandı. İndi axın tətbiqləri (streaming) internet xətləri ilə işləsə də, eyni ictimai vərdişi davam etdirir: ayrı-ayrı yerlərdə olsalar da, insanlar eyni şeyi birlikdə izləyir.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Televiziya katod şüaları fizikasının, radio siqnalları mühəndisliyinin və ötürmə zolağı (bir kanalın nə qədər məlumat daşıya bilməsi) haqqında informasiya nəzəriyyəsinin inkişafını sürətləndirdi. Ekrandakı sətirlərin və kadrların sinxronlaşdırılması dəqiq vaxt ölçməsi tələb edir. Rəngin kodlaşdırılması, sonralar isə rəqəmsal kodeklər (görüntünü kiçildib ötürən proqramlar) insan gözünün necə gördüyünü riyazi şəkildə tətbiq edir. Studiyalar işıqlandırma və siqnal keyfiyyəti laboratoriyasına çevrildi. Kütləvi auditoriyaya real vaxtda video çatdırmaq əyləncədən əvvəl böyük bir mühəndislik nailiyyətidir.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Reklam, siyasət və idman yayım vaxtlarına uyğunlaşaraq yenidən quruldu. Xəbərlərin yayılma sürəti artdı. İnternet auditoriyanı hissələrə bölsə də, televiziyanın yaratdığı izləmə vərdişlərini davam etdirdi. Təhlükəsizlik kameraları (qapalı dövrə televiziya) və tibbi görüntüləmə sistemləri də eyni ekran texnologiyasından yaranıb. Televiziyanın kamera və ötürücü infrastrukturu (əsas texniki bazası) olmasaydı, sonrakı video platformalarının örnək götürəcəyi sistem də olmazdı.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Axşamlar proqram vaxtlarına uyğun keçməyə başladı, uşaqlar isə ortaq ekran qəhrəmanları ilə böyüdülər. Uzaqdakı müharibələr və Aya eniş kimi hadisələr evlərə hərəkətli təsvir kimi daxil oldu. Tənqidçilər bunun insanları passivləşdirdiyindən və təbliğat vasitəsi olmaq təhlükəsindən danışdılar, tamaşaçılar isə birlik hissi və sevinc tapdılar. Əvvəlcə işıq saçan qutu, indi isə işıqlı panel — bu, bir çox insan üçün hər gün geniş dünya ilə ilk görüş yeridir.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Barnouw, Erik. Tube of Plenty: The Evolution of American Television. 2nd ed. New York: Oxford University Press, 1990.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“Television” (“Televiziya”).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https://www.britannica.com/technology/television-technology</w:t>
        </w:r>
      </w:hyperlink>
    </w:p>
    <w:p>
      <w:pPr>
        <w:spacing w:after="80"/>
        <w:ind w:left="360"/>
      </w:pPr>
      <w:r>
        <w:rPr>
          <w:rFonts w:ascii="Calibri" w:hAnsi="Calibri" w:eastAsia="Calibri"/>
          <w:b w:val="0"/>
          <w:i w:val="0"/>
          <w:sz w:val="22"/>
        </w:rPr>
        <w:t>2. Encyclopaedia Britannica. “Philo Farnsworth” (“Filo Farnsvort”).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https://www.britannica.com/biography/Philo-Farnsworth</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Televiziya və yayım texnologiyası haqqında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Televiziyanın ixtirası və mədəni təsiri haqqında material.</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https://www.smithsonianmag.com/innovation/how-television-invented-180963294/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6.20 Televiziya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